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9B" w:rsidRPr="0092441D" w:rsidRDefault="00DA0C9B" w:rsidP="00DA0C9B">
      <w:pPr>
        <w:pStyle w:val="Style3"/>
        <w:widowControl/>
        <w:spacing w:before="96"/>
        <w:ind w:left="355"/>
        <w:rPr>
          <w:rStyle w:val="FontStyle42"/>
          <w:b/>
          <w:i/>
          <w:sz w:val="28"/>
          <w:szCs w:val="28"/>
        </w:rPr>
      </w:pPr>
      <w:r w:rsidRPr="004270E3">
        <w:rPr>
          <w:color w:val="000000"/>
        </w:rPr>
        <w:t xml:space="preserve">Утверждены распоряжением </w:t>
      </w:r>
      <w:r>
        <w:rPr>
          <w:color w:val="000000"/>
        </w:rPr>
        <w:t>Управления</w:t>
      </w:r>
      <w:r w:rsidRPr="004270E3">
        <w:rPr>
          <w:color w:val="000000"/>
        </w:rPr>
        <w:t xml:space="preserve"> образования Ад</w:t>
      </w:r>
      <w:r>
        <w:rPr>
          <w:color w:val="000000"/>
        </w:rPr>
        <w:t xml:space="preserve">министрации </w:t>
      </w:r>
      <w:proofErr w:type="spellStart"/>
      <w:r>
        <w:rPr>
          <w:color w:val="000000"/>
        </w:rPr>
        <w:t>Талицкого</w:t>
      </w:r>
      <w:proofErr w:type="spellEnd"/>
      <w:r>
        <w:rPr>
          <w:color w:val="000000"/>
        </w:rPr>
        <w:t xml:space="preserve"> городского округа</w:t>
      </w:r>
      <w:r w:rsidRPr="004270E3">
        <w:rPr>
          <w:color w:val="000000"/>
        </w:rPr>
        <w:t xml:space="preserve"> </w:t>
      </w:r>
      <w:r w:rsidRPr="004270E3">
        <w:t xml:space="preserve">№ </w:t>
      </w:r>
      <w:r>
        <w:rPr>
          <w:u w:val="single"/>
        </w:rPr>
        <w:t>1209-1</w:t>
      </w:r>
      <w:r w:rsidRPr="004270E3">
        <w:t xml:space="preserve">  от  </w:t>
      </w:r>
      <w:r>
        <w:rPr>
          <w:u w:val="single"/>
        </w:rPr>
        <w:t>12.09.2019</w:t>
      </w:r>
      <w:r w:rsidRPr="004270E3">
        <w:rPr>
          <w:u w:val="single"/>
        </w:rPr>
        <w:t xml:space="preserve"> г. </w:t>
      </w:r>
      <w:r>
        <w:rPr>
          <w:u w:val="single"/>
        </w:rPr>
        <w:t>«</w:t>
      </w:r>
      <w:r w:rsidRPr="00551A89">
        <w:rPr>
          <w:rStyle w:val="FontStyle42"/>
          <w:sz w:val="28"/>
          <w:szCs w:val="28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Pr="00551A89">
        <w:rPr>
          <w:rStyle w:val="FontStyle42"/>
          <w:sz w:val="28"/>
          <w:szCs w:val="28"/>
        </w:rPr>
        <w:t>Т</w:t>
      </w:r>
      <w:r>
        <w:rPr>
          <w:rStyle w:val="FontStyle42"/>
          <w:sz w:val="28"/>
          <w:szCs w:val="28"/>
        </w:rPr>
        <w:t>алицком</w:t>
      </w:r>
      <w:proofErr w:type="spellEnd"/>
      <w:r>
        <w:rPr>
          <w:rStyle w:val="FontStyle42"/>
          <w:sz w:val="28"/>
          <w:szCs w:val="28"/>
        </w:rPr>
        <w:t xml:space="preserve"> городском округе в  2019/2020</w:t>
      </w:r>
      <w:r w:rsidRPr="00551A89">
        <w:rPr>
          <w:rStyle w:val="FontStyle42"/>
          <w:sz w:val="28"/>
          <w:szCs w:val="28"/>
        </w:rPr>
        <w:t xml:space="preserve"> учебном году</w:t>
      </w:r>
      <w:r>
        <w:rPr>
          <w:rStyle w:val="FontStyle42"/>
          <w:sz w:val="28"/>
          <w:szCs w:val="28"/>
        </w:rPr>
        <w:t>»</w:t>
      </w:r>
    </w:p>
    <w:p w:rsidR="009843CE" w:rsidRDefault="009843CE" w:rsidP="009843CE">
      <w:pPr>
        <w:ind w:firstLine="720"/>
        <w:jc w:val="both"/>
      </w:pPr>
    </w:p>
    <w:p w:rsidR="009843CE" w:rsidRDefault="009843CE" w:rsidP="009843CE">
      <w:pPr>
        <w:jc w:val="center"/>
        <w:rPr>
          <w:b/>
          <w:bCs/>
        </w:rPr>
      </w:pPr>
    </w:p>
    <w:p w:rsidR="009843CE" w:rsidRPr="009843CE" w:rsidRDefault="009843CE" w:rsidP="009843CE">
      <w:pPr>
        <w:jc w:val="center"/>
        <w:rPr>
          <w:b/>
          <w:bCs/>
          <w:sz w:val="28"/>
          <w:szCs w:val="28"/>
        </w:rPr>
      </w:pPr>
      <w:r w:rsidRPr="009843CE">
        <w:rPr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 w:rsidRPr="009843CE">
        <w:rPr>
          <w:b/>
          <w:color w:val="000000"/>
          <w:sz w:val="28"/>
          <w:szCs w:val="28"/>
        </w:rPr>
        <w:t xml:space="preserve"> предмету искусство (МХК)</w:t>
      </w:r>
    </w:p>
    <w:p w:rsidR="005308DD" w:rsidRPr="00DA0C9B" w:rsidRDefault="009843CE" w:rsidP="00DA0C9B">
      <w:pPr>
        <w:jc w:val="center"/>
        <w:rPr>
          <w:b/>
          <w:bCs/>
          <w:sz w:val="28"/>
          <w:szCs w:val="28"/>
        </w:rPr>
      </w:pPr>
      <w:r w:rsidRPr="009843CE">
        <w:rPr>
          <w:b/>
          <w:bCs/>
          <w:sz w:val="28"/>
          <w:szCs w:val="28"/>
        </w:rPr>
        <w:t xml:space="preserve"> в </w:t>
      </w:r>
      <w:proofErr w:type="spellStart"/>
      <w:r w:rsidRPr="009843CE">
        <w:rPr>
          <w:b/>
          <w:bCs/>
          <w:sz w:val="28"/>
          <w:szCs w:val="28"/>
        </w:rPr>
        <w:t>Талицком</w:t>
      </w:r>
      <w:proofErr w:type="spellEnd"/>
      <w:r w:rsidRPr="009843CE">
        <w:rPr>
          <w:b/>
          <w:bCs/>
          <w:sz w:val="28"/>
          <w:szCs w:val="28"/>
        </w:rPr>
        <w:t xml:space="preserve"> городском округе </w:t>
      </w:r>
      <w:r w:rsidR="00DA0C9B">
        <w:rPr>
          <w:b/>
          <w:color w:val="000000"/>
          <w:sz w:val="28"/>
          <w:szCs w:val="28"/>
        </w:rPr>
        <w:t xml:space="preserve"> в 2019-2020</w:t>
      </w:r>
      <w:r w:rsidR="005308DD" w:rsidRPr="009843CE">
        <w:rPr>
          <w:b/>
          <w:color w:val="000000"/>
          <w:sz w:val="28"/>
          <w:szCs w:val="28"/>
        </w:rPr>
        <w:t xml:space="preserve"> учебном году</w:t>
      </w:r>
    </w:p>
    <w:p w:rsidR="005308DD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703DD">
        <w:rPr>
          <w:sz w:val="28"/>
          <w:szCs w:val="28"/>
        </w:rPr>
        <w:t xml:space="preserve">Школьный этап всероссийской олимпиады школьников </w:t>
      </w:r>
      <w:r>
        <w:rPr>
          <w:sz w:val="28"/>
          <w:szCs w:val="28"/>
        </w:rPr>
        <w:t>по искусству (МХК)</w:t>
      </w:r>
      <w:r w:rsidRPr="006703DD">
        <w:rPr>
          <w:sz w:val="28"/>
          <w:szCs w:val="28"/>
        </w:rPr>
        <w:t xml:space="preserve"> проводится в соответствии с «Порядком проведения всероссийской олимпиады школьников»), утвержденным приказом Министерства образования и науки Российско</w:t>
      </w:r>
      <w:r>
        <w:rPr>
          <w:sz w:val="28"/>
          <w:szCs w:val="28"/>
        </w:rPr>
        <w:t xml:space="preserve">й Федерации </w:t>
      </w:r>
      <w:r w:rsidRPr="006703DD">
        <w:rPr>
          <w:sz w:val="28"/>
          <w:szCs w:val="28"/>
        </w:rPr>
        <w:t xml:space="preserve"> от 18 ноября 2013 г. №1252 (с изменениями и </w:t>
      </w:r>
      <w:r w:rsidRPr="0030657C">
        <w:rPr>
          <w:sz w:val="28"/>
          <w:szCs w:val="28"/>
        </w:rPr>
        <w:t>дополнениями от 17 марта, 17 декабря 2015 г.), Порядком проведения школьного этапа всероссийской олимпиады школ</w:t>
      </w:r>
      <w:r w:rsidR="009843CE">
        <w:rPr>
          <w:sz w:val="28"/>
          <w:szCs w:val="28"/>
        </w:rPr>
        <w:t xml:space="preserve">ьников в </w:t>
      </w:r>
      <w:proofErr w:type="spellStart"/>
      <w:r w:rsidR="009843CE">
        <w:rPr>
          <w:sz w:val="28"/>
          <w:szCs w:val="28"/>
        </w:rPr>
        <w:t>Талицком</w:t>
      </w:r>
      <w:proofErr w:type="spellEnd"/>
      <w:r w:rsidR="009843CE">
        <w:rPr>
          <w:sz w:val="28"/>
          <w:szCs w:val="28"/>
        </w:rPr>
        <w:t xml:space="preserve"> городском округе </w:t>
      </w:r>
      <w:r w:rsidRPr="0030657C">
        <w:rPr>
          <w:sz w:val="28"/>
          <w:szCs w:val="28"/>
        </w:rPr>
        <w:t xml:space="preserve"> в</w:t>
      </w:r>
      <w:r w:rsidR="009843CE">
        <w:rPr>
          <w:sz w:val="28"/>
          <w:szCs w:val="28"/>
        </w:rPr>
        <w:t xml:space="preserve"> </w:t>
      </w:r>
      <w:r w:rsidR="00DA0C9B">
        <w:rPr>
          <w:sz w:val="28"/>
          <w:szCs w:val="28"/>
        </w:rPr>
        <w:t>2019/2020</w:t>
      </w:r>
      <w:r w:rsidRPr="0030657C">
        <w:rPr>
          <w:sz w:val="28"/>
          <w:szCs w:val="28"/>
        </w:rPr>
        <w:t xml:space="preserve"> учебном году.</w:t>
      </w:r>
      <w:proofErr w:type="gramEnd"/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2. Шк</w:t>
      </w:r>
      <w:r>
        <w:rPr>
          <w:sz w:val="28"/>
          <w:szCs w:val="28"/>
        </w:rPr>
        <w:t>ольный этап Олимпиады по искусству (МХК)</w:t>
      </w:r>
      <w:r w:rsidRPr="0030657C">
        <w:rPr>
          <w:sz w:val="28"/>
          <w:szCs w:val="28"/>
        </w:rPr>
        <w:t xml:space="preserve"> проводится по единым задани</w:t>
      </w:r>
      <w:r>
        <w:rPr>
          <w:sz w:val="28"/>
          <w:szCs w:val="28"/>
        </w:rPr>
        <w:t>ям, разработанным муниципальной предметно-методической комиссией</w:t>
      </w:r>
      <w:r w:rsidRPr="0030657C">
        <w:rPr>
          <w:sz w:val="28"/>
          <w:szCs w:val="28"/>
        </w:rPr>
        <w:t xml:space="preserve"> в соответствии с методическими рекомендациями центральных предметно-методических комиссий.</w:t>
      </w:r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3. Требования к организации и проведению школьного этапа всероссийской олимпиады школьников на те</w:t>
      </w:r>
      <w:r w:rsidR="00EF4AB5">
        <w:rPr>
          <w:sz w:val="28"/>
          <w:szCs w:val="28"/>
        </w:rPr>
        <w:t xml:space="preserve">рритории </w:t>
      </w:r>
      <w:proofErr w:type="spellStart"/>
      <w:r w:rsidR="00EF4AB5">
        <w:rPr>
          <w:sz w:val="28"/>
          <w:szCs w:val="28"/>
        </w:rPr>
        <w:t>Талицкого</w:t>
      </w:r>
      <w:proofErr w:type="spellEnd"/>
      <w:r w:rsidR="00EF4AB5">
        <w:rPr>
          <w:sz w:val="28"/>
          <w:szCs w:val="28"/>
        </w:rPr>
        <w:t xml:space="preserve"> городского округа</w:t>
      </w:r>
      <w:r w:rsidRPr="0030657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предмету искусство (МХК)</w:t>
      </w:r>
      <w:r w:rsidRPr="0030657C">
        <w:rPr>
          <w:sz w:val="28"/>
          <w:szCs w:val="28"/>
        </w:rPr>
        <w:t xml:space="preserve"> разработаны МПМК.</w:t>
      </w:r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4. Требования</w:t>
      </w:r>
      <w:r>
        <w:rPr>
          <w:sz w:val="28"/>
          <w:szCs w:val="28"/>
        </w:rPr>
        <w:t xml:space="preserve"> по</w:t>
      </w:r>
      <w:r w:rsidRPr="0030657C">
        <w:rPr>
          <w:sz w:val="28"/>
          <w:szCs w:val="28"/>
        </w:rPr>
        <w:t xml:space="preserve"> предмету</w:t>
      </w:r>
      <w:r>
        <w:rPr>
          <w:sz w:val="28"/>
          <w:szCs w:val="28"/>
        </w:rPr>
        <w:t xml:space="preserve"> искусство (МХК)</w:t>
      </w:r>
      <w:r w:rsidRPr="0030657C">
        <w:rPr>
          <w:sz w:val="28"/>
          <w:szCs w:val="28"/>
        </w:rPr>
        <w:t>, содержащие предметную специфику проведения олимпиады, определяют: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принципы составления олимпиадных заданий и формирования комплектов олимпиадных заданий;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форму проведения школьного этапа Олимпиады и количество туров;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время начала и продолжительность туров по каждому общеобразовательному предмету отдельно по классам (параллелям);</w:t>
      </w:r>
    </w:p>
    <w:p w:rsidR="005308DD" w:rsidRPr="006703DD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описание необходимого материально</w:t>
      </w:r>
      <w:r w:rsidRPr="006703DD">
        <w:rPr>
          <w:sz w:val="28"/>
          <w:szCs w:val="28"/>
        </w:rPr>
        <w:t>-технического обеспечения для выполнения олимпиадных заданий;</w:t>
      </w:r>
    </w:p>
    <w:p w:rsidR="005308DD" w:rsidRPr="006703DD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703DD">
        <w:rPr>
          <w:sz w:val="28"/>
          <w:szCs w:val="28"/>
        </w:rPr>
        <w:t>перечень справочных материалов, сре</w:t>
      </w:r>
      <w:proofErr w:type="gramStart"/>
      <w:r w:rsidRPr="006703DD">
        <w:rPr>
          <w:sz w:val="28"/>
          <w:szCs w:val="28"/>
        </w:rPr>
        <w:t>дств св</w:t>
      </w:r>
      <w:proofErr w:type="gramEnd"/>
      <w:r w:rsidRPr="006703DD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методики оценивания выполненных олимпиадных заданий;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регистрации участников олимпиады;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подведения итогов школьного этапа Олимпиады по каждому общеобразовательному предмету;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показа олимпиадных работ;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порядок подачи и рассмотрения апелляций участников.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К участию в этапе допускаются все желающие, проходящие обучение в данной общеобразовательной организации в 5 (4) -11 классах. </w:t>
      </w:r>
      <w:r w:rsidRPr="0030657C">
        <w:rPr>
          <w:sz w:val="28"/>
          <w:szCs w:val="28"/>
        </w:rPr>
        <w:lastRenderedPageBreak/>
        <w:t xml:space="preserve">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т.д.) является нарушением Порядка проведения всероссийской олимпиады школьников и категорически запрещается. Запрещается взимание платы за участие в Олимпиаде.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Школьный этап независимо проводится в возрастных параллелях в соответствии с настоящими требованиями. Участникам предлагается комплект заданий, подготовленных отдельно для каждой из возрастных параллелей. Участник вправе выполнять задания для старшей параллели по отношению к той, в которой он проходит обучение. Участник должен быть предупрежден, что в случае прохождения на последующие этапы Олимпиады он будет выполнять олимпиадные задания, разработанные для класса, который он выбрал на школьном этапе Олимпиады.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Общие принципы составления олимпиадных заданий и формирования комплектов олимпиадных заданий: 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комплект заданий</w:t>
      </w:r>
      <w:r>
        <w:rPr>
          <w:sz w:val="28"/>
          <w:szCs w:val="28"/>
        </w:rPr>
        <w:t xml:space="preserve"> по искусству (МХК) готовится отдельно</w:t>
      </w:r>
      <w:r w:rsidRPr="0030657C">
        <w:rPr>
          <w:sz w:val="28"/>
          <w:szCs w:val="28"/>
        </w:rPr>
        <w:t xml:space="preserve"> для каждой из возрастных групп;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не допускают различных трактовок и имеют логически непротиворечивое решение, характеризуются новизной и творческой направленностью, сочетают задания разного уровня сложности;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обеспечивают комплексный характер проверки знаний участников;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уровень сложности заданий позволяет выявлять школьников, имеющих высокий уровень подготовки по предмету, творческие способности, интерес к научной (научно-исследовательской) деятельности;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олимпиадные задания разработаны на основе программы среднего (полного) общего образования по предмету (профильный уровень), ориентированы на программу предыдущих лет и первые пункты программы текущего года;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стоимость отдельных заданий в баллах определяется их сложностью относительно друг друга;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шкала оценивания (итоговое максимальное количество баллов) предполагает минимизацию возможности получения участниками одинакового результата.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Школьный этап Олимпиады по</w:t>
      </w:r>
      <w:r>
        <w:rPr>
          <w:sz w:val="28"/>
          <w:szCs w:val="28"/>
        </w:rPr>
        <w:t xml:space="preserve"> искусству (МХК)</w:t>
      </w:r>
      <w:r w:rsidRPr="0030657C">
        <w:rPr>
          <w:sz w:val="28"/>
          <w:szCs w:val="28"/>
        </w:rPr>
        <w:t xml:space="preserve"> проводится на базе общеобразовательных организаций, если иное не установлено Организатором, в период с 1 сентября по 1 ноября текущего года. Этап проводится в один аудиторный тур в течение одного дня, единого для всех общеобразовательных орг</w:t>
      </w:r>
      <w:r w:rsidR="00EF4AB5">
        <w:rPr>
          <w:sz w:val="28"/>
          <w:szCs w:val="28"/>
        </w:rPr>
        <w:t>аниза</w:t>
      </w:r>
      <w:r w:rsidR="00DA0C9B">
        <w:rPr>
          <w:sz w:val="28"/>
          <w:szCs w:val="28"/>
        </w:rPr>
        <w:t xml:space="preserve">ций в </w:t>
      </w:r>
      <w:proofErr w:type="spellStart"/>
      <w:r w:rsidR="00DA0C9B">
        <w:rPr>
          <w:sz w:val="28"/>
          <w:szCs w:val="28"/>
        </w:rPr>
        <w:t>Талицком</w:t>
      </w:r>
      <w:proofErr w:type="spellEnd"/>
      <w:r w:rsidR="00DA0C9B">
        <w:rPr>
          <w:sz w:val="28"/>
          <w:szCs w:val="28"/>
        </w:rPr>
        <w:t xml:space="preserve"> городском округе</w:t>
      </w:r>
      <w:r w:rsidRPr="0030657C">
        <w:rPr>
          <w:sz w:val="28"/>
          <w:szCs w:val="28"/>
        </w:rPr>
        <w:t>, в соответствии с единым графиком, утвержденным</w:t>
      </w:r>
      <w:r w:rsidR="00EF4AB5">
        <w:rPr>
          <w:sz w:val="28"/>
          <w:szCs w:val="28"/>
        </w:rPr>
        <w:t xml:space="preserve"> Управлением образования Администрации </w:t>
      </w:r>
      <w:proofErr w:type="spellStart"/>
      <w:r w:rsidR="00EF4AB5">
        <w:rPr>
          <w:sz w:val="28"/>
          <w:szCs w:val="28"/>
        </w:rPr>
        <w:t>Талицкого</w:t>
      </w:r>
      <w:proofErr w:type="spellEnd"/>
      <w:r w:rsidR="00EF4AB5">
        <w:rPr>
          <w:sz w:val="28"/>
          <w:szCs w:val="28"/>
        </w:rPr>
        <w:t xml:space="preserve"> городского округа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Время начала школьного этапа Олимпиады</w:t>
      </w:r>
      <w:r>
        <w:rPr>
          <w:sz w:val="28"/>
          <w:szCs w:val="28"/>
        </w:rPr>
        <w:t xml:space="preserve"> по искусству (МХК)</w:t>
      </w:r>
      <w:r w:rsidRPr="00B028D6">
        <w:rPr>
          <w:sz w:val="28"/>
          <w:szCs w:val="28"/>
        </w:rPr>
        <w:t xml:space="preserve">, </w:t>
      </w:r>
      <w:r w:rsidR="00EF4AB5">
        <w:rPr>
          <w:sz w:val="28"/>
          <w:szCs w:val="28"/>
        </w:rPr>
        <w:t>установлено МПМК – 10</w:t>
      </w:r>
      <w:r>
        <w:rPr>
          <w:sz w:val="28"/>
          <w:szCs w:val="28"/>
        </w:rPr>
        <w:t xml:space="preserve"> часов.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Общее описание необходимого материально-технического обеспечения для выполнения олимпиадных заданий:</w:t>
      </w:r>
    </w:p>
    <w:p w:rsidR="005308DD" w:rsidRPr="0030657C" w:rsidRDefault="005308DD" w:rsidP="001503DC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при проведении школьного этапа Олимпиады каждому участнику предоставляется отдельное рабочее место, оборудованное в соответствии с требованиями к проведению шк</w:t>
      </w:r>
      <w:r>
        <w:rPr>
          <w:sz w:val="28"/>
          <w:szCs w:val="28"/>
        </w:rPr>
        <w:t>ольного этапа Олимпиады по искусству (МХК)</w:t>
      </w:r>
      <w:r w:rsidRPr="0030657C">
        <w:rPr>
          <w:sz w:val="28"/>
          <w:szCs w:val="28"/>
        </w:rPr>
        <w:t>;</w:t>
      </w:r>
    </w:p>
    <w:p w:rsidR="005308DD" w:rsidRPr="0030657C" w:rsidRDefault="005308DD" w:rsidP="001503DC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санитарно-эпидемиологическим правилам и нормам;</w:t>
      </w:r>
    </w:p>
    <w:p w:rsidR="005308DD" w:rsidRPr="0030657C" w:rsidRDefault="005308DD" w:rsidP="001503DC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теоретико-методические и теоретические задания решаются в аудитории, оснащенной столами и стульями. Рабочие места организуются из расчета 1 стол на 1 участника школьного этапа Олимпиады. На рабочем столе участника должно быть достаточно свободного места для размещения заданий, листа решения и черновиков. Участники должны быть обеспечены всем необходимым для выполнения задания: авторучкой, олимпиадными заданиями, бланком ответов, линейками, карандашами, ластиками, иными материалами, предусмотренными требованиями по каждому общеобразовательному предмету. В аудитории должны быть запасные письменные принадлежности, запасные комплекты заданий и листы ответов; </w:t>
      </w:r>
    </w:p>
    <w:p w:rsidR="005308DD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Использование справочных материалов, сре</w:t>
      </w:r>
      <w:proofErr w:type="gramStart"/>
      <w:r w:rsidRPr="0030657C">
        <w:rPr>
          <w:sz w:val="28"/>
          <w:szCs w:val="28"/>
        </w:rPr>
        <w:t>дств св</w:t>
      </w:r>
      <w:proofErr w:type="gramEnd"/>
      <w:r w:rsidRPr="0030657C">
        <w:rPr>
          <w:sz w:val="28"/>
          <w:szCs w:val="28"/>
        </w:rPr>
        <w:t>язи и электронно-вычислительной техники во время проведения школьного этапа Олимпиады запрещено</w:t>
      </w:r>
      <w:r>
        <w:rPr>
          <w:sz w:val="28"/>
          <w:szCs w:val="28"/>
        </w:rPr>
        <w:t xml:space="preserve">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Общие критерии и методики оценивания выполненных олимпиадных заданий:</w:t>
      </w:r>
    </w:p>
    <w:p w:rsidR="005308DD" w:rsidRPr="0030657C" w:rsidRDefault="005308DD" w:rsidP="001503DC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оценивание выполненных олимпиадных заданий проводится </w:t>
      </w:r>
      <w:r>
        <w:rPr>
          <w:sz w:val="28"/>
          <w:szCs w:val="28"/>
        </w:rPr>
        <w:t>строго в соответствии с</w:t>
      </w:r>
      <w:r w:rsidRPr="0030657C">
        <w:rPr>
          <w:sz w:val="28"/>
          <w:szCs w:val="28"/>
        </w:rPr>
        <w:t xml:space="preserve"> ключами, схемами проверки, включенными </w:t>
      </w:r>
      <w:r>
        <w:rPr>
          <w:sz w:val="28"/>
          <w:szCs w:val="28"/>
        </w:rPr>
        <w:t xml:space="preserve">в </w:t>
      </w:r>
      <w:r w:rsidRPr="0030657C">
        <w:rPr>
          <w:sz w:val="28"/>
          <w:szCs w:val="28"/>
        </w:rPr>
        <w:t>комплект заданий, по единым критериям для всех участников школьного эта</w:t>
      </w:r>
      <w:r>
        <w:rPr>
          <w:sz w:val="28"/>
          <w:szCs w:val="28"/>
        </w:rPr>
        <w:t>па Олимпиады по искусству (МХК)</w:t>
      </w:r>
      <w:r w:rsidRPr="0030657C">
        <w:rPr>
          <w:sz w:val="28"/>
          <w:szCs w:val="28"/>
        </w:rPr>
        <w:t xml:space="preserve"> в данной параллели;</w:t>
      </w:r>
    </w:p>
    <w:p w:rsidR="005308DD" w:rsidRPr="0030657C" w:rsidRDefault="005308DD" w:rsidP="001503DC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итоговый балл каждого участника получается суммированием результатов выполнения всех заданий;</w:t>
      </w:r>
    </w:p>
    <w:p w:rsidR="005308DD" w:rsidRPr="0030657C" w:rsidRDefault="005308DD" w:rsidP="001503DC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жюри оценивает только то, что написано в работе участника. Не оцениваются комментарии и дополнения, которые участник может сделать после окончания этапа, черновики, зачеркнутые фрагменты решения заданий и т.д.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Процедура регистрации участников школьного этапа олимпиады: </w:t>
      </w:r>
    </w:p>
    <w:p w:rsidR="005308DD" w:rsidRPr="0030657C" w:rsidRDefault="005308DD" w:rsidP="001503D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7C">
        <w:rPr>
          <w:sz w:val="28"/>
          <w:szCs w:val="28"/>
        </w:rPr>
        <w:t>в день проведения школьного этапа Олимпиады по общеобразовательному предмету участник этапа получает шифр, которым в дальнейшем кодируется (обезличивается) работа участника. Работы участников проверяются в закодированном (обезличенном) виде, итоговый протокол заполняется жюри под кодами.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Общий порядок подведения итогов школьного этапа Олимпиады по </w:t>
      </w:r>
      <w:r>
        <w:rPr>
          <w:sz w:val="28"/>
          <w:szCs w:val="28"/>
        </w:rPr>
        <w:t>искусству (МХК)</w:t>
      </w:r>
      <w:r w:rsidRPr="0030657C">
        <w:rPr>
          <w:sz w:val="28"/>
          <w:szCs w:val="28"/>
        </w:rPr>
        <w:t>: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индивидуальные результаты участников школьного этапа Олимпиады с указанием сведений об участнике (фамилия, инициалы, класс, номер/наименование (в случае отсутствия) общеобразовательной организации, количество баллов) заносятся в рейтинговую таблицу результатов участник</w:t>
      </w:r>
      <w:r>
        <w:rPr>
          <w:sz w:val="28"/>
          <w:szCs w:val="28"/>
        </w:rPr>
        <w:t>ов школьного этапа Олимпиады по искусству (МХК)</w:t>
      </w:r>
      <w:r w:rsidRPr="0030657C">
        <w:rPr>
          <w:sz w:val="28"/>
          <w:szCs w:val="28"/>
        </w:rPr>
        <w:t xml:space="preserve">, </w:t>
      </w:r>
      <w:r w:rsidRPr="0030657C">
        <w:rPr>
          <w:sz w:val="28"/>
          <w:szCs w:val="28"/>
        </w:rPr>
        <w:lastRenderedPageBreak/>
        <w:t>представляющую собой ранжированный список участников, расположенных по мере убыв</w:t>
      </w:r>
      <w:r>
        <w:rPr>
          <w:sz w:val="28"/>
          <w:szCs w:val="28"/>
        </w:rPr>
        <w:t>ания набранных ими баллов  - рейтинг</w:t>
      </w:r>
      <w:r w:rsidRPr="0030657C">
        <w:rPr>
          <w:sz w:val="28"/>
          <w:szCs w:val="28"/>
        </w:rPr>
        <w:t>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участники с равным количеством баллов располагаются в рейтинге в алфавитном порядке;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победители и призеры школьного этапа Олимпиады </w:t>
      </w:r>
      <w:r>
        <w:rPr>
          <w:sz w:val="28"/>
          <w:szCs w:val="28"/>
        </w:rPr>
        <w:t>по искусству (МХК)</w:t>
      </w:r>
      <w:r w:rsidRPr="0030657C">
        <w:rPr>
          <w:sz w:val="28"/>
          <w:szCs w:val="28"/>
        </w:rPr>
        <w:t xml:space="preserve"> по параллели определяются на основании рейтинга в соответствии с квотой и проходными баллами, установленными организатором школьного этапа Олимпиады. В случае равного количества баллов у участника, получившего статус победителя или призера, и участника, следующего за ним в рейтинге, соответствующий статус присваивается всем участникам, набравшим равное количество баллов; 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победителем, школьного этапа Олимпиады может быть признан участник, набравший не менее 75 процентов от максимально возможного количества баллов по итогам оценивания выполненных олимпиадных заданий призером – не менее 50 процентов;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официальным объявлением итогов школьного этапа Олимпиады считается публикация в открытом доступе протоколов </w:t>
      </w:r>
      <w:proofErr w:type="spellStart"/>
      <w:r w:rsidRPr="0030657C">
        <w:rPr>
          <w:sz w:val="28"/>
          <w:szCs w:val="28"/>
        </w:rPr>
        <w:t>жюри</w:t>
      </w:r>
      <w:proofErr w:type="gramStart"/>
      <w:r w:rsidRPr="0030657C">
        <w:rPr>
          <w:sz w:val="28"/>
          <w:szCs w:val="28"/>
        </w:rPr>
        <w:t>,з</w:t>
      </w:r>
      <w:proofErr w:type="gramEnd"/>
      <w:r w:rsidRPr="0030657C">
        <w:rPr>
          <w:sz w:val="28"/>
          <w:szCs w:val="28"/>
        </w:rPr>
        <w:t>аверенная</w:t>
      </w:r>
      <w:proofErr w:type="spellEnd"/>
      <w:r w:rsidRPr="0030657C">
        <w:rPr>
          <w:sz w:val="28"/>
          <w:szCs w:val="28"/>
        </w:rPr>
        <w:t xml:space="preserve"> подписями председателя и членов жюри (в месте проведения школьного этапа Олимпиады и/или на сайте Организатора в сети Интернет);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победители и призеры школьного этапа Олимпиады награждаются поощрительными</w:t>
      </w:r>
      <w:r w:rsidR="00DA0C9B">
        <w:rPr>
          <w:sz w:val="28"/>
          <w:szCs w:val="28"/>
        </w:rPr>
        <w:t xml:space="preserve"> </w:t>
      </w:r>
      <w:r w:rsidRPr="0030657C">
        <w:rPr>
          <w:sz w:val="28"/>
          <w:szCs w:val="28"/>
        </w:rPr>
        <w:t>грамотами общеобразовательной организации.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показа олимпиадных работ: процедура показа олимпиадных работ и анализа заданий проводится жюри совместно с 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</w:t>
      </w:r>
      <w:r>
        <w:rPr>
          <w:sz w:val="28"/>
          <w:szCs w:val="28"/>
        </w:rPr>
        <w:t>по искусству (МХК)</w:t>
      </w:r>
      <w:r w:rsidRPr="0030657C">
        <w:rPr>
          <w:sz w:val="28"/>
          <w:szCs w:val="28"/>
        </w:rPr>
        <w:t xml:space="preserve">. Цель процедуры – знакомство участников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 В процессе проведения анализа заданий участники должны получить всю необходимую информацию об объективности оценки их работ. Не рекомендуется проводить показ работ в дистанционной форме без обратной связи с участниками школьного этапа Олимпиады.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рассмотрения апелляций участников: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для проведения апелляции в общеобразовательной организации создается апелляционная комиссия из членов жюри (не менее трех человек);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проведения апелляции доводится до сведения участников школьного этапа Олимпиады, сопровождающих их лиц перед началом проведения Олимпиады;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</w:t>
      </w:r>
      <w:r w:rsidRPr="0030657C">
        <w:rPr>
          <w:sz w:val="28"/>
          <w:szCs w:val="28"/>
        </w:rPr>
        <w:lastRenderedPageBreak/>
        <w:t>олимпиадных работ. 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методика оценивания олимпиадных заданий не являются предметом апелляции и пересмотру не подлежат;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случае несогласия участника с полученными баллами на имя председателя жюри школьного этапа Олимпиады участником подается заявление;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рассмотрение апелляции проводится </w:t>
      </w:r>
      <w:proofErr w:type="spellStart"/>
      <w:r w:rsidRPr="0030657C">
        <w:rPr>
          <w:sz w:val="28"/>
          <w:szCs w:val="28"/>
        </w:rPr>
        <w:t>очно</w:t>
      </w:r>
      <w:proofErr w:type="spellEnd"/>
      <w:r w:rsidRPr="0030657C">
        <w:rPr>
          <w:sz w:val="28"/>
          <w:szCs w:val="28"/>
        </w:rPr>
        <w:t xml:space="preserve"> в присутствии участника школьного этапа Олимпиады в день подачи апелляции, с процедурой </w:t>
      </w:r>
      <w:proofErr w:type="spellStart"/>
      <w:r w:rsidRPr="0030657C">
        <w:rPr>
          <w:sz w:val="28"/>
          <w:szCs w:val="28"/>
        </w:rPr>
        <w:t>видеофиксации</w:t>
      </w:r>
      <w:proofErr w:type="spellEnd"/>
      <w:r w:rsidRPr="0030657C">
        <w:rPr>
          <w:sz w:val="28"/>
          <w:szCs w:val="28"/>
        </w:rPr>
        <w:t>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работа апелляционной комиссии оформляется протоколами, которые подписываются председателем жюри и всеми членами комиссии. Протоколы проведения апелляции передаются председателю жюри для внесения изменений в отчетную документацию.</w:t>
      </w:r>
    </w:p>
    <w:p w:rsidR="005308DD" w:rsidRDefault="005308DD" w:rsidP="001503DC">
      <w:pPr>
        <w:numPr>
          <w:ilvl w:val="0"/>
          <w:numId w:val="3"/>
        </w:numPr>
        <w:tabs>
          <w:tab w:val="left" w:pos="1080"/>
        </w:tabs>
        <w:ind w:left="0" w:firstLine="709"/>
        <w:jc w:val="center"/>
        <w:rPr>
          <w:sz w:val="28"/>
          <w:szCs w:val="28"/>
        </w:rPr>
      </w:pPr>
      <w:r w:rsidRPr="005D1DF6">
        <w:rPr>
          <w:sz w:val="28"/>
          <w:szCs w:val="28"/>
        </w:rPr>
        <w:t>Требования по каждому комплекту заданий по искусству (МХК): Информация о комплектах заданий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1"/>
        <w:gridCol w:w="4228"/>
      </w:tblGrid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Параллель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Количество комплектов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5-6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7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8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9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10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11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</w:tbl>
    <w:p w:rsidR="005308DD" w:rsidRPr="005D1DF6" w:rsidRDefault="005308DD" w:rsidP="001503DC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5308DD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2. Перечень документации, включе</w:t>
      </w:r>
      <w:r>
        <w:rPr>
          <w:sz w:val="28"/>
          <w:szCs w:val="28"/>
        </w:rPr>
        <w:t>нной в каждый комплект заданий по параллелям</w:t>
      </w:r>
      <w:r w:rsidRPr="0030657C">
        <w:rPr>
          <w:sz w:val="28"/>
          <w:szCs w:val="28"/>
        </w:rPr>
        <w:t>: тексты олимп</w:t>
      </w:r>
      <w:r>
        <w:rPr>
          <w:sz w:val="28"/>
          <w:szCs w:val="28"/>
        </w:rPr>
        <w:t>иадных заданий на бланках (матрицах</w:t>
      </w:r>
      <w:r w:rsidRPr="0030657C">
        <w:rPr>
          <w:sz w:val="28"/>
          <w:szCs w:val="28"/>
        </w:rPr>
        <w:t xml:space="preserve">) ответов на задания теоретического тура; ответы </w:t>
      </w:r>
      <w:r>
        <w:rPr>
          <w:sz w:val="28"/>
          <w:szCs w:val="28"/>
        </w:rPr>
        <w:t xml:space="preserve">на задания теоретического тура с указанием </w:t>
      </w:r>
      <w:r w:rsidRPr="0030657C">
        <w:rPr>
          <w:sz w:val="28"/>
          <w:szCs w:val="28"/>
        </w:rPr>
        <w:t>мет</w:t>
      </w:r>
      <w:r>
        <w:rPr>
          <w:sz w:val="28"/>
          <w:szCs w:val="28"/>
        </w:rPr>
        <w:t>одики проверки решений заданий и правил подсчета баллов.</w:t>
      </w:r>
    </w:p>
    <w:p w:rsidR="005308DD" w:rsidRPr="0030657C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3. Специфические принципы составления олимпиадных заданий и формирования комплектов олимпиадных заданий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4. </w:t>
      </w:r>
      <w:r>
        <w:rPr>
          <w:sz w:val="28"/>
          <w:szCs w:val="28"/>
        </w:rPr>
        <w:t>Количество туров – один теоретический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5. Время начала школьного этапа Олимпиад</w:t>
      </w:r>
      <w:r>
        <w:rPr>
          <w:sz w:val="28"/>
          <w:szCs w:val="28"/>
        </w:rPr>
        <w:t>ы и продолжительность туров по искусству (МХК)</w:t>
      </w:r>
      <w:r w:rsidRPr="0030657C">
        <w:rPr>
          <w:sz w:val="28"/>
          <w:szCs w:val="28"/>
        </w:rPr>
        <w:t xml:space="preserve"> отдельно по классам (параллелям).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948"/>
        <w:gridCol w:w="2766"/>
        <w:gridCol w:w="2835"/>
      </w:tblGrid>
      <w:tr w:rsidR="005308DD" w:rsidRPr="0030657C">
        <w:tc>
          <w:tcPr>
            <w:tcW w:w="1807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Параллель</w:t>
            </w:r>
          </w:p>
        </w:tc>
        <w:tc>
          <w:tcPr>
            <w:tcW w:w="1948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 xml:space="preserve">Время начала </w:t>
            </w:r>
            <w:r w:rsidRPr="0030657C">
              <w:rPr>
                <w:sz w:val="28"/>
                <w:szCs w:val="28"/>
              </w:rPr>
              <w:lastRenderedPageBreak/>
              <w:t>Олимпиады</w:t>
            </w:r>
          </w:p>
        </w:tc>
        <w:tc>
          <w:tcPr>
            <w:tcW w:w="2766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lastRenderedPageBreak/>
              <w:t xml:space="preserve">Продолжительность </w:t>
            </w:r>
            <w:r w:rsidRPr="0030657C">
              <w:rPr>
                <w:sz w:val="28"/>
                <w:szCs w:val="28"/>
              </w:rPr>
              <w:lastRenderedPageBreak/>
              <w:t>теоретического тура</w:t>
            </w:r>
          </w:p>
        </w:tc>
        <w:tc>
          <w:tcPr>
            <w:tcW w:w="2835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lastRenderedPageBreak/>
              <w:t xml:space="preserve">Продолжительность </w:t>
            </w:r>
            <w:r w:rsidRPr="0030657C">
              <w:rPr>
                <w:sz w:val="28"/>
                <w:szCs w:val="28"/>
              </w:rPr>
              <w:lastRenderedPageBreak/>
              <w:t>практического тура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lastRenderedPageBreak/>
              <w:t>5-6 классы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7-8 классы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9 класс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20 минут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10-11 классы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20 минут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6. </w:t>
      </w:r>
      <w:r>
        <w:rPr>
          <w:sz w:val="28"/>
          <w:szCs w:val="28"/>
        </w:rPr>
        <w:t>Необходимое материально-техническое обеспечение</w:t>
      </w:r>
      <w:r w:rsidRPr="0030657C">
        <w:rPr>
          <w:sz w:val="28"/>
          <w:szCs w:val="28"/>
        </w:rPr>
        <w:t xml:space="preserve"> для выполнения олимпиадных заданий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7. Перечень справочных материалов, сре</w:t>
      </w:r>
      <w:proofErr w:type="gramStart"/>
      <w:r w:rsidRPr="0030657C">
        <w:rPr>
          <w:sz w:val="28"/>
          <w:szCs w:val="28"/>
        </w:rPr>
        <w:t>дств св</w:t>
      </w:r>
      <w:proofErr w:type="gramEnd"/>
      <w:r w:rsidRPr="0030657C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8. Критерии и методики оценивания выполненных олимпиадных заданий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Default="005308DD" w:rsidP="001503DC">
      <w:pPr>
        <w:jc w:val="center"/>
        <w:rPr>
          <w:sz w:val="28"/>
          <w:szCs w:val="28"/>
        </w:rPr>
      </w:pPr>
      <w:r w:rsidRPr="005F5F52">
        <w:rPr>
          <w:sz w:val="28"/>
          <w:szCs w:val="28"/>
        </w:rPr>
        <w:t>Максимальный балл</w:t>
      </w:r>
    </w:p>
    <w:p w:rsidR="005308DD" w:rsidRPr="005F5F52" w:rsidRDefault="005308DD" w:rsidP="001503DC">
      <w:pPr>
        <w:jc w:val="center"/>
        <w:rPr>
          <w:sz w:val="28"/>
          <w:szCs w:val="28"/>
        </w:rPr>
      </w:pPr>
      <w:r w:rsidRPr="005F5F52">
        <w:rPr>
          <w:sz w:val="28"/>
          <w:szCs w:val="28"/>
        </w:rPr>
        <w:t>для комплект</w:t>
      </w:r>
      <w:r>
        <w:rPr>
          <w:sz w:val="28"/>
          <w:szCs w:val="28"/>
        </w:rPr>
        <w:t>а</w:t>
      </w:r>
      <w:r w:rsidRPr="005F5F52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даний по предмету «искусство (МХК)</w:t>
      </w:r>
      <w:r w:rsidRPr="005F5F52">
        <w:rPr>
          <w:sz w:val="28"/>
          <w:szCs w:val="28"/>
        </w:rPr>
        <w:t>»</w:t>
      </w:r>
    </w:p>
    <w:p w:rsidR="005308DD" w:rsidRPr="005F5F52" w:rsidRDefault="005308DD" w:rsidP="001503DC">
      <w:pPr>
        <w:jc w:val="center"/>
        <w:rPr>
          <w:sz w:val="28"/>
          <w:szCs w:val="28"/>
        </w:rPr>
      </w:pPr>
    </w:p>
    <w:tbl>
      <w:tblPr>
        <w:tblW w:w="9503" w:type="dxa"/>
        <w:jc w:val="center"/>
        <w:tblLook w:val="0000"/>
      </w:tblPr>
      <w:tblGrid>
        <w:gridCol w:w="2697"/>
        <w:gridCol w:w="996"/>
        <w:gridCol w:w="5810"/>
      </w:tblGrid>
      <w:tr w:rsidR="005308DD" w:rsidRPr="005F5F52">
        <w:trPr>
          <w:trHeight w:val="322"/>
          <w:jc w:val="center"/>
        </w:trPr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 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proofErr w:type="spellStart"/>
            <w:r w:rsidRPr="005F5F52">
              <w:rPr>
                <w:sz w:val="28"/>
                <w:szCs w:val="28"/>
              </w:rPr>
              <w:t>Max</w:t>
            </w:r>
            <w:proofErr w:type="spellEnd"/>
            <w:r w:rsidRPr="005F5F52">
              <w:rPr>
                <w:sz w:val="28"/>
                <w:szCs w:val="28"/>
              </w:rPr>
              <w:t xml:space="preserve"> балл</w:t>
            </w:r>
          </w:p>
        </w:tc>
      </w:tr>
      <w:tr w:rsidR="005308DD" w:rsidRPr="005F5F52">
        <w:trPr>
          <w:trHeight w:val="322"/>
          <w:jc w:val="center"/>
        </w:trPr>
        <w:tc>
          <w:tcPr>
            <w:tcW w:w="3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5308DD" w:rsidRPr="005F5F52" w:rsidRDefault="005308DD" w:rsidP="001503DC">
      <w:pPr>
        <w:rPr>
          <w:sz w:val="28"/>
          <w:szCs w:val="28"/>
        </w:rPr>
      </w:pP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9. Процедура регистрации участников школьного этапа Олимпиады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10. Порядок подведения ит</w:t>
      </w:r>
      <w:r>
        <w:rPr>
          <w:sz w:val="28"/>
          <w:szCs w:val="28"/>
        </w:rPr>
        <w:t xml:space="preserve">огов школьного этапа Олимпиады </w:t>
      </w:r>
      <w:r w:rsidRPr="0030657C">
        <w:rPr>
          <w:sz w:val="28"/>
          <w:szCs w:val="28"/>
        </w:rPr>
        <w:t>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11. Процедура показа олимпиадных работ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5668F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12. Порядок подачи и рассмотрения апелляций участников школьного этапа Олимпиады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485D90" w:rsidRDefault="005308DD" w:rsidP="001503DC">
      <w:pPr>
        <w:ind w:firstLine="720"/>
        <w:jc w:val="center"/>
        <w:rPr>
          <w:sz w:val="28"/>
          <w:szCs w:val="28"/>
        </w:rPr>
      </w:pPr>
    </w:p>
    <w:p w:rsidR="005308DD" w:rsidRDefault="005308DD">
      <w:bookmarkStart w:id="0" w:name="_GoBack"/>
      <w:bookmarkEnd w:id="0"/>
    </w:p>
    <w:sectPr w:rsidR="005308DD" w:rsidSect="0012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FB1"/>
    <w:multiLevelType w:val="hybridMultilevel"/>
    <w:tmpl w:val="AC2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8F5"/>
    <w:multiLevelType w:val="hybridMultilevel"/>
    <w:tmpl w:val="9474A544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80BDB"/>
    <w:multiLevelType w:val="hybridMultilevel"/>
    <w:tmpl w:val="26B4421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01FB"/>
    <w:multiLevelType w:val="hybridMultilevel"/>
    <w:tmpl w:val="5F84E0E6"/>
    <w:lvl w:ilvl="0" w:tplc="479A7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4">
    <w:nsid w:val="3A0C148B"/>
    <w:multiLevelType w:val="hybridMultilevel"/>
    <w:tmpl w:val="99001608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36CD"/>
    <w:multiLevelType w:val="multilevel"/>
    <w:tmpl w:val="A7BE9C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none"/>
      <w:isLgl/>
      <w:lvlText w:val="- "/>
      <w:lvlJc w:val="left"/>
      <w:pPr>
        <w:tabs>
          <w:tab w:val="num" w:pos="0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2160"/>
      </w:pPr>
      <w:rPr>
        <w:rFonts w:hint="default"/>
        <w:color w:val="auto"/>
      </w:rPr>
    </w:lvl>
  </w:abstractNum>
  <w:abstractNum w:abstractNumId="6">
    <w:nsid w:val="4AC417E5"/>
    <w:multiLevelType w:val="hybridMultilevel"/>
    <w:tmpl w:val="6088B640"/>
    <w:lvl w:ilvl="0" w:tplc="9EDA8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E6CBB"/>
    <w:multiLevelType w:val="hybridMultilevel"/>
    <w:tmpl w:val="017C69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A35384"/>
    <w:multiLevelType w:val="hybridMultilevel"/>
    <w:tmpl w:val="EDDCA07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DC"/>
    <w:rsid w:val="00124C1D"/>
    <w:rsid w:val="00142D6D"/>
    <w:rsid w:val="001503DC"/>
    <w:rsid w:val="00171B3E"/>
    <w:rsid w:val="001963ED"/>
    <w:rsid w:val="0030657C"/>
    <w:rsid w:val="0035668F"/>
    <w:rsid w:val="003859DF"/>
    <w:rsid w:val="00485D90"/>
    <w:rsid w:val="005308DD"/>
    <w:rsid w:val="00554BEF"/>
    <w:rsid w:val="005D03DE"/>
    <w:rsid w:val="005D1DF6"/>
    <w:rsid w:val="005F5F52"/>
    <w:rsid w:val="006703DD"/>
    <w:rsid w:val="00715587"/>
    <w:rsid w:val="008073BC"/>
    <w:rsid w:val="00835FB7"/>
    <w:rsid w:val="008C5DA9"/>
    <w:rsid w:val="009843CE"/>
    <w:rsid w:val="00B028D6"/>
    <w:rsid w:val="00DA0C9B"/>
    <w:rsid w:val="00DC4840"/>
    <w:rsid w:val="00DE4856"/>
    <w:rsid w:val="00EF15F3"/>
    <w:rsid w:val="00E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843C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2">
    <w:name w:val="Font Style42"/>
    <w:uiPriority w:val="99"/>
    <w:rsid w:val="009843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2000</Words>
  <Characters>11403</Characters>
  <Application>Microsoft Office Word</Application>
  <DocSecurity>0</DocSecurity>
  <Lines>95</Lines>
  <Paragraphs>26</Paragraphs>
  <ScaleCrop>false</ScaleCrop>
  <Company>МОУ ДОД Центр "Одаренность и технологии"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</dc:creator>
  <cp:keywords/>
  <dc:description/>
  <cp:lastModifiedBy>Svetlana</cp:lastModifiedBy>
  <cp:revision>7</cp:revision>
  <dcterms:created xsi:type="dcterms:W3CDTF">2017-10-04T07:58:00Z</dcterms:created>
  <dcterms:modified xsi:type="dcterms:W3CDTF">2019-11-13T05:03:00Z</dcterms:modified>
</cp:coreProperties>
</file>