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02A" w:rsidRDefault="00E9602A" w:rsidP="00E9602A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E9602A" w:rsidRDefault="00E9602A" w:rsidP="00E9602A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заседании РПМК </w:t>
      </w:r>
    </w:p>
    <w:p w:rsidR="00E9602A" w:rsidRDefault="00E9602A" w:rsidP="00E9602A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01.11.2019</w:t>
      </w:r>
    </w:p>
    <w:p w:rsidR="00E9602A" w:rsidRDefault="00E9602A" w:rsidP="00E9602A">
      <w:pPr>
        <w:pStyle w:val="a3"/>
        <w:spacing w:line="276" w:lineRule="auto"/>
        <w:ind w:left="0" w:right="-1" w:firstLine="567"/>
        <w:jc w:val="right"/>
        <w:rPr>
          <w:b/>
          <w:sz w:val="28"/>
          <w:szCs w:val="28"/>
        </w:rPr>
      </w:pPr>
    </w:p>
    <w:p w:rsidR="00E9602A" w:rsidRDefault="00E9602A" w:rsidP="000D089E">
      <w:pPr>
        <w:pStyle w:val="a3"/>
        <w:spacing w:line="276" w:lineRule="auto"/>
        <w:ind w:left="0" w:right="-1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</w:t>
      </w:r>
      <w:r w:rsidR="000D089E" w:rsidRPr="00D927D2">
        <w:rPr>
          <w:b/>
          <w:sz w:val="28"/>
          <w:szCs w:val="28"/>
        </w:rPr>
        <w:t xml:space="preserve"> к организации и проведению муниципального этапа олимпиады школьников по Технологии</w:t>
      </w:r>
    </w:p>
    <w:p w:rsidR="000D089E" w:rsidRDefault="000D089E" w:rsidP="000D089E">
      <w:pPr>
        <w:pStyle w:val="a3"/>
        <w:spacing w:line="276" w:lineRule="auto"/>
        <w:ind w:left="0" w:right="-1" w:firstLine="567"/>
        <w:jc w:val="center"/>
        <w:rPr>
          <w:b/>
          <w:sz w:val="28"/>
          <w:szCs w:val="28"/>
        </w:rPr>
      </w:pPr>
      <w:bookmarkStart w:id="0" w:name="_GoBack"/>
      <w:bookmarkEnd w:id="0"/>
      <w:r w:rsidRPr="00D927D2">
        <w:rPr>
          <w:b/>
          <w:sz w:val="28"/>
          <w:szCs w:val="28"/>
        </w:rPr>
        <w:t xml:space="preserve"> (номинация «Техника, технология, техническое творчество»</w:t>
      </w:r>
      <w:r>
        <w:rPr>
          <w:b/>
          <w:sz w:val="28"/>
          <w:szCs w:val="28"/>
        </w:rPr>
        <w:t>)</w:t>
      </w:r>
    </w:p>
    <w:p w:rsidR="000D089E" w:rsidRDefault="000D089E" w:rsidP="004A2460">
      <w:pPr>
        <w:pStyle w:val="a3"/>
        <w:spacing w:line="276" w:lineRule="auto"/>
        <w:ind w:left="0" w:right="-1" w:firstLine="567"/>
        <w:rPr>
          <w:b/>
          <w:sz w:val="28"/>
          <w:szCs w:val="28"/>
        </w:rPr>
      </w:pPr>
    </w:p>
    <w:p w:rsidR="002D6AB8" w:rsidRPr="002D6AB8" w:rsidRDefault="002D6AB8" w:rsidP="004A2460">
      <w:pPr>
        <w:pStyle w:val="a3"/>
        <w:spacing w:line="276" w:lineRule="auto"/>
        <w:ind w:left="0" w:right="-1" w:firstLine="567"/>
        <w:rPr>
          <w:sz w:val="28"/>
          <w:szCs w:val="28"/>
        </w:rPr>
      </w:pPr>
      <w:r w:rsidRPr="00D927D2">
        <w:rPr>
          <w:b/>
          <w:sz w:val="28"/>
          <w:szCs w:val="28"/>
        </w:rPr>
        <w:t xml:space="preserve">Настоящие Требования  к организации и проведению муниципального этапа олимпиады школьников по Технологии (номинация «Техника, технология, техническое творчество») </w:t>
      </w:r>
      <w:r w:rsidRPr="002D6AB8">
        <w:rPr>
          <w:sz w:val="28"/>
          <w:szCs w:val="28"/>
        </w:rPr>
        <w:t xml:space="preserve">составлены на основе Порядка проведения всероссийской олимпиады школьников, утвержденного приказом Министерства образования и науки Российской Федерации  от 18.11.2013 № 1252 (в ред. Приказов </w:t>
      </w:r>
      <w:proofErr w:type="spellStart"/>
      <w:r w:rsidRPr="002D6AB8">
        <w:rPr>
          <w:sz w:val="28"/>
          <w:szCs w:val="28"/>
        </w:rPr>
        <w:t>Минобрнауки</w:t>
      </w:r>
      <w:proofErr w:type="spellEnd"/>
      <w:r w:rsidRPr="002D6AB8">
        <w:rPr>
          <w:sz w:val="28"/>
          <w:szCs w:val="28"/>
        </w:rPr>
        <w:t xml:space="preserve"> России от </w:t>
      </w:r>
      <w:hyperlink r:id="rId5">
        <w:r w:rsidRPr="002D6AB8">
          <w:rPr>
            <w:sz w:val="28"/>
            <w:szCs w:val="28"/>
          </w:rPr>
          <w:t>17.03.2015 №</w:t>
        </w:r>
        <w:r w:rsidRPr="002D6AB8">
          <w:rPr>
            <w:spacing w:val="-22"/>
            <w:sz w:val="28"/>
            <w:szCs w:val="28"/>
          </w:rPr>
          <w:t xml:space="preserve"> </w:t>
        </w:r>
        <w:r w:rsidRPr="002D6AB8">
          <w:rPr>
            <w:sz w:val="28"/>
            <w:szCs w:val="28"/>
          </w:rPr>
          <w:t>249</w:t>
        </w:r>
      </w:hyperlink>
      <w:r w:rsidRPr="002D6AB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2D6AB8">
        <w:rPr>
          <w:sz w:val="28"/>
          <w:szCs w:val="28"/>
        </w:rPr>
        <w:t xml:space="preserve">от 17.12.2015 </w:t>
      </w:r>
      <w:hyperlink r:id="rId6">
        <w:r w:rsidRPr="002D6AB8">
          <w:rPr>
            <w:sz w:val="28"/>
            <w:szCs w:val="28"/>
          </w:rPr>
          <w:t>№ 1488</w:t>
        </w:r>
      </w:hyperlink>
      <w:r w:rsidRPr="002D6AB8">
        <w:rPr>
          <w:sz w:val="28"/>
          <w:szCs w:val="28"/>
        </w:rPr>
        <w:t xml:space="preserve">, от 17.11.2016 </w:t>
      </w:r>
      <w:hyperlink r:id="rId7">
        <w:r w:rsidRPr="002D6AB8">
          <w:rPr>
            <w:sz w:val="28"/>
            <w:szCs w:val="28"/>
          </w:rPr>
          <w:t>№ 1435</w:t>
        </w:r>
      </w:hyperlink>
      <w:r w:rsidRPr="002D6AB8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Pr="002D6AB8">
        <w:rPr>
          <w:sz w:val="28"/>
          <w:szCs w:val="28"/>
        </w:rPr>
        <w:t xml:space="preserve"> Комплект заданий для проведения муниципального этапа олимпиады среди обучающихся</w:t>
      </w:r>
      <w:r>
        <w:rPr>
          <w:sz w:val="28"/>
          <w:szCs w:val="28"/>
        </w:rPr>
        <w:t xml:space="preserve"> </w:t>
      </w:r>
      <w:r w:rsidRPr="002D6AB8">
        <w:rPr>
          <w:sz w:val="28"/>
          <w:szCs w:val="28"/>
        </w:rPr>
        <w:t>7</w:t>
      </w:r>
      <w:r>
        <w:rPr>
          <w:sz w:val="28"/>
          <w:szCs w:val="28"/>
        </w:rPr>
        <w:t>, 8-9, 10-11</w:t>
      </w:r>
      <w:r w:rsidRPr="002D6AB8">
        <w:rPr>
          <w:sz w:val="28"/>
          <w:szCs w:val="28"/>
        </w:rPr>
        <w:t xml:space="preserve"> классов составлен в со</w:t>
      </w:r>
      <w:r>
        <w:rPr>
          <w:sz w:val="28"/>
          <w:szCs w:val="28"/>
        </w:rPr>
        <w:t>ответствии с рекомендациями Цен</w:t>
      </w:r>
      <w:r w:rsidRPr="002D6AB8">
        <w:rPr>
          <w:sz w:val="28"/>
          <w:szCs w:val="28"/>
        </w:rPr>
        <w:t>тральной предметно-методической комиссии Всероссийской олимпиады школьников («Методические рекомендации по проведению шк</w:t>
      </w:r>
      <w:r>
        <w:rPr>
          <w:sz w:val="28"/>
          <w:szCs w:val="28"/>
        </w:rPr>
        <w:t>ольного и муни</w:t>
      </w:r>
      <w:r w:rsidRPr="002D6AB8">
        <w:rPr>
          <w:sz w:val="28"/>
          <w:szCs w:val="28"/>
        </w:rPr>
        <w:t>ципального этапов</w:t>
      </w:r>
      <w:r>
        <w:rPr>
          <w:sz w:val="28"/>
          <w:szCs w:val="28"/>
        </w:rPr>
        <w:t xml:space="preserve"> </w:t>
      </w:r>
      <w:r w:rsidRPr="002D6AB8">
        <w:rPr>
          <w:sz w:val="28"/>
          <w:szCs w:val="28"/>
        </w:rPr>
        <w:t>всероссийской олимпиады школьников в 2019/2020учебном году по технологии: – Москва, 2019. - 61 с.).</w:t>
      </w:r>
    </w:p>
    <w:p w:rsidR="002D6AB8" w:rsidRPr="002D6AB8" w:rsidRDefault="002D6AB8" w:rsidP="004A2460">
      <w:pPr>
        <w:pStyle w:val="a3"/>
        <w:spacing w:line="276" w:lineRule="auto"/>
        <w:ind w:left="0" w:right="-1" w:firstLine="567"/>
        <w:rPr>
          <w:sz w:val="28"/>
          <w:szCs w:val="28"/>
        </w:rPr>
      </w:pPr>
      <w:r w:rsidRPr="00D927D2">
        <w:rPr>
          <w:sz w:val="28"/>
          <w:szCs w:val="28"/>
        </w:rPr>
        <w:t xml:space="preserve">Содержание олимпиадных заданий разработано в соответствии с действующей программой «Технология. Трудовое обучение.  5-11 классы» (научные руководители: Ю.Л. </w:t>
      </w:r>
      <w:proofErr w:type="spellStart"/>
      <w:r w:rsidRPr="00D927D2">
        <w:rPr>
          <w:sz w:val="28"/>
          <w:szCs w:val="28"/>
        </w:rPr>
        <w:t>Хотунцев</w:t>
      </w:r>
      <w:proofErr w:type="spellEnd"/>
      <w:r w:rsidRPr="00D927D2">
        <w:rPr>
          <w:sz w:val="28"/>
          <w:szCs w:val="28"/>
        </w:rPr>
        <w:t xml:space="preserve"> и В.Д. Симоненко), рекомендованной </w:t>
      </w:r>
      <w:proofErr w:type="spellStart"/>
      <w:r w:rsidRPr="00D927D2">
        <w:rPr>
          <w:sz w:val="28"/>
          <w:szCs w:val="28"/>
        </w:rPr>
        <w:t>Минобр</w:t>
      </w:r>
      <w:proofErr w:type="spellEnd"/>
      <w:r w:rsidRPr="00D927D2">
        <w:rPr>
          <w:sz w:val="28"/>
          <w:szCs w:val="28"/>
        </w:rPr>
        <w:t>-науки РФ и примерной программой по технологии (Примерные программы по учебным предметам «Технология. 5-9 классы». Просвещение, 2010 г.).</w:t>
      </w:r>
    </w:p>
    <w:p w:rsidR="002D6AB8" w:rsidRPr="002D6AB8" w:rsidRDefault="002D6AB8" w:rsidP="004A2460">
      <w:pPr>
        <w:pStyle w:val="a3"/>
        <w:spacing w:line="276" w:lineRule="auto"/>
        <w:ind w:left="0" w:right="-1" w:firstLine="567"/>
        <w:rPr>
          <w:sz w:val="28"/>
          <w:szCs w:val="28"/>
        </w:rPr>
      </w:pPr>
      <w:r w:rsidRPr="002D6AB8">
        <w:rPr>
          <w:sz w:val="28"/>
          <w:szCs w:val="28"/>
        </w:rPr>
        <w:t>Содержание тестов отражает направления Федерального государственного образовательного стандарта основного общего образования, а также программы по технологии, основного общего образования включает разделы и темы, отражающие практико-ориентированный характер предмета:</w:t>
      </w:r>
    </w:p>
    <w:p w:rsidR="00B228D2" w:rsidRDefault="004A2460" w:rsidP="004A246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460">
        <w:rPr>
          <w:rFonts w:ascii="Times New Roman" w:hAnsi="Times New Roman" w:cs="Times New Roman"/>
          <w:sz w:val="28"/>
          <w:szCs w:val="28"/>
        </w:rPr>
        <w:t>Задачами всероссийской олимпиады по технологии являются: выявление, оценивание и продвижение обучающихся, обладающих высокой мотивацией и способностями в сфере материального и социального конструирования, включая инженерно-технологическое направление и ИКТ. Оценивание компетентности обучающихся в практической, проектной и исследовательской деятельностях.</w:t>
      </w:r>
    </w:p>
    <w:p w:rsidR="004A2460" w:rsidRDefault="004A2460" w:rsidP="004A246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 муниципальном этапе всероссийская олимпиада школьников по технологии </w:t>
      </w:r>
      <w:r w:rsidRPr="004A2460">
        <w:rPr>
          <w:rFonts w:ascii="Times New Roman" w:hAnsi="Times New Roman" w:cs="Times New Roman"/>
          <w:sz w:val="28"/>
          <w:szCs w:val="28"/>
        </w:rPr>
        <w:t>включает три тура: теоретические задания, выполнение практических работ и защиту творческих проектов.</w:t>
      </w:r>
    </w:p>
    <w:p w:rsidR="009D0436" w:rsidRPr="009D0436" w:rsidRDefault="009D0436" w:rsidP="009D043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0436">
        <w:rPr>
          <w:rFonts w:ascii="Times New Roman" w:hAnsi="Times New Roman" w:cs="Times New Roman"/>
          <w:sz w:val="28"/>
          <w:szCs w:val="28"/>
        </w:rPr>
        <w:t>На муниципальном этапе олимпиады по технологии принимают индивидуальное участие:</w:t>
      </w:r>
    </w:p>
    <w:p w:rsidR="009D0436" w:rsidRPr="009D0436" w:rsidRDefault="009D0436" w:rsidP="009D043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0436">
        <w:rPr>
          <w:rFonts w:ascii="Times New Roman" w:hAnsi="Times New Roman" w:cs="Times New Roman"/>
          <w:sz w:val="28"/>
          <w:szCs w:val="28"/>
        </w:rPr>
        <w:t>•</w:t>
      </w:r>
      <w:r w:rsidRPr="009D0436">
        <w:rPr>
          <w:rFonts w:ascii="Times New Roman" w:hAnsi="Times New Roman" w:cs="Times New Roman"/>
          <w:sz w:val="28"/>
          <w:szCs w:val="28"/>
        </w:rPr>
        <w:tab/>
        <w:t>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</w:t>
      </w:r>
    </w:p>
    <w:p w:rsidR="009D0436" w:rsidRPr="009D0436" w:rsidRDefault="009D0436" w:rsidP="009D043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0436">
        <w:rPr>
          <w:rFonts w:ascii="Times New Roman" w:hAnsi="Times New Roman" w:cs="Times New Roman"/>
          <w:sz w:val="28"/>
          <w:szCs w:val="28"/>
        </w:rPr>
        <w:t>•</w:t>
      </w:r>
      <w:r w:rsidRPr="009D0436">
        <w:rPr>
          <w:rFonts w:ascii="Times New Roman" w:hAnsi="Times New Roman" w:cs="Times New Roman"/>
          <w:sz w:val="28"/>
          <w:szCs w:val="28"/>
        </w:rPr>
        <w:tab/>
        <w:t>победители и призѐры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9D0436" w:rsidRPr="009D0436" w:rsidRDefault="009D0436" w:rsidP="009D043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0436">
        <w:rPr>
          <w:rFonts w:ascii="Times New Roman" w:hAnsi="Times New Roman" w:cs="Times New Roman"/>
          <w:sz w:val="28"/>
          <w:szCs w:val="28"/>
        </w:rPr>
        <w:t xml:space="preserve">Победители и призѐры муниципального этапа предыдущего года вправе </w:t>
      </w:r>
      <w:proofErr w:type="gramStart"/>
      <w:r w:rsidRPr="009D0436">
        <w:rPr>
          <w:rFonts w:ascii="Times New Roman" w:hAnsi="Times New Roman" w:cs="Times New Roman"/>
          <w:sz w:val="28"/>
          <w:szCs w:val="28"/>
        </w:rPr>
        <w:t>выполнять  олимпиадные</w:t>
      </w:r>
      <w:proofErr w:type="gramEnd"/>
      <w:r w:rsidRPr="009D0436">
        <w:rPr>
          <w:rFonts w:ascii="Times New Roman" w:hAnsi="Times New Roman" w:cs="Times New Roman"/>
          <w:sz w:val="28"/>
          <w:szCs w:val="28"/>
        </w:rPr>
        <w:t xml:space="preserve">   задания,   разработанные   для   более   старших   классов   по отношению к тем, в которых  они проходят обучение. В </w:t>
      </w:r>
      <w:proofErr w:type="gramStart"/>
      <w:r w:rsidRPr="009D0436">
        <w:rPr>
          <w:rFonts w:ascii="Times New Roman" w:hAnsi="Times New Roman" w:cs="Times New Roman"/>
          <w:sz w:val="28"/>
          <w:szCs w:val="28"/>
        </w:rPr>
        <w:t>случае  их</w:t>
      </w:r>
      <w:proofErr w:type="gramEnd"/>
      <w:r w:rsidRPr="009D0436">
        <w:rPr>
          <w:rFonts w:ascii="Times New Roman" w:hAnsi="Times New Roman" w:cs="Times New Roman"/>
          <w:sz w:val="28"/>
          <w:szCs w:val="28"/>
        </w:rPr>
        <w:t xml:space="preserve"> прохождения     на последующие этапы олимпиады, данные участники олимпиады выполняют олимпиадные    задания,    разработанные    для    класса,    который    они    выбрали    на муниципальном этапе олимпиады.</w:t>
      </w:r>
    </w:p>
    <w:p w:rsidR="004A2460" w:rsidRDefault="009D0436" w:rsidP="009D043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0436">
        <w:rPr>
          <w:rFonts w:ascii="Times New Roman" w:hAnsi="Times New Roman" w:cs="Times New Roman"/>
          <w:sz w:val="28"/>
          <w:szCs w:val="28"/>
        </w:rPr>
        <w:t>Все участники проходят процедуру регистрации.</w:t>
      </w:r>
    </w:p>
    <w:p w:rsidR="00C317FB" w:rsidRDefault="00C317FB" w:rsidP="00C317F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7FB">
        <w:rPr>
          <w:rFonts w:ascii="Times New Roman" w:hAnsi="Times New Roman" w:cs="Times New Roman"/>
          <w:sz w:val="28"/>
          <w:szCs w:val="28"/>
        </w:rPr>
        <w:t>Перед началом проведения конкурсов учащиеся должны быть проинструктированы о продолжительности соревновательных состязаний (туров) олимпиады, о возможности (невозможности) использовать справочные материалы, электронно-вычислительную технику, о правилах поведения во время выполнения теоретического и практических заданий, о правилах удаления с олимпиады, о месте и времени ознакомления с результатами, о порядке подачи апелляции. Во время проведения олимпиады участники олимпиады должны соблюдать требования и действующий Порядок проведения всероссийской олимпиады школьников, следовать указаниям представителя организатора олимпиады, не вправе общаться, свободно перемещаться по аудитории.</w:t>
      </w:r>
    </w:p>
    <w:p w:rsidR="009D0436" w:rsidRDefault="009D0436" w:rsidP="004A2460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17FB">
        <w:rPr>
          <w:rFonts w:ascii="Times New Roman" w:hAnsi="Times New Roman" w:cs="Times New Roman"/>
          <w:b/>
          <w:sz w:val="28"/>
          <w:szCs w:val="28"/>
        </w:rPr>
        <w:t>Регламент проведения муниципального этапа включает выполнение теоретического задания учащихся в течение 1 часа (60 минут), выполнение практических работ</w:t>
      </w:r>
      <w:r w:rsidR="00C317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17FB">
        <w:rPr>
          <w:rFonts w:ascii="Times New Roman" w:hAnsi="Times New Roman" w:cs="Times New Roman"/>
          <w:b/>
          <w:sz w:val="28"/>
          <w:szCs w:val="28"/>
        </w:rPr>
        <w:t>в течение 2,5 часов (150 минут) и презентации проектов (8-10 мин. на человека)</w:t>
      </w:r>
      <w:r w:rsidR="00C317FB">
        <w:rPr>
          <w:rFonts w:ascii="Times New Roman" w:hAnsi="Times New Roman" w:cs="Times New Roman"/>
          <w:b/>
          <w:sz w:val="28"/>
          <w:szCs w:val="28"/>
        </w:rPr>
        <w:t>.</w:t>
      </w:r>
    </w:p>
    <w:p w:rsidR="00C317FB" w:rsidRDefault="00C317FB" w:rsidP="004A2460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17FB" w:rsidRPr="00C317FB" w:rsidRDefault="00C317FB" w:rsidP="00C317F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7FB">
        <w:rPr>
          <w:rFonts w:ascii="Times New Roman" w:hAnsi="Times New Roman" w:cs="Times New Roman"/>
          <w:sz w:val="28"/>
          <w:szCs w:val="28"/>
        </w:rPr>
        <w:t xml:space="preserve">Желательно устанавливать время выполнения теоретического и практического задания одной параллелью в одной половине учебного дня </w:t>
      </w:r>
      <w:r w:rsidRPr="00C317FB">
        <w:rPr>
          <w:rFonts w:ascii="Times New Roman" w:hAnsi="Times New Roman" w:cs="Times New Roman"/>
          <w:sz w:val="28"/>
          <w:szCs w:val="28"/>
        </w:rPr>
        <w:lastRenderedPageBreak/>
        <w:t>(например: теоретический тур в 8–9-х классах с 09.00 по 10.00, практический – с 10.30 по 13.00). Защиту проектов в   этой   возрастной   группе   целесообразно   провести   на    следующий    день.    Если используется один пакет заданий (10-11 классы), нельзя проводить олимпиаду в одной параллели в один день, а в другой параллели – в другой день.</w:t>
      </w:r>
    </w:p>
    <w:p w:rsidR="00C317FB" w:rsidRDefault="00C317FB" w:rsidP="00C317F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7FB">
        <w:rPr>
          <w:rFonts w:ascii="Times New Roman" w:hAnsi="Times New Roman" w:cs="Times New Roman"/>
          <w:sz w:val="28"/>
          <w:szCs w:val="28"/>
        </w:rPr>
        <w:t>Работа каждого участника муниципального этапа должна быть закодирована перед проверкой.</w:t>
      </w:r>
    </w:p>
    <w:p w:rsidR="00C317FB" w:rsidRPr="00C317FB" w:rsidRDefault="00C317FB" w:rsidP="00C317F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7FB">
        <w:rPr>
          <w:rFonts w:ascii="Times New Roman" w:hAnsi="Times New Roman" w:cs="Times New Roman"/>
          <w:sz w:val="28"/>
          <w:szCs w:val="28"/>
        </w:rPr>
        <w:t>Проверка и разбор выполненных олимпиадных заданий и оценка проектов муниципального    этапа    олимпиады     осуществляется     жюри     в     соответствии   с разработанными критериями.</w:t>
      </w:r>
    </w:p>
    <w:p w:rsidR="00C317FB" w:rsidRPr="00C317FB" w:rsidRDefault="00C317FB" w:rsidP="00C317F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7FB">
        <w:rPr>
          <w:rFonts w:ascii="Times New Roman" w:hAnsi="Times New Roman" w:cs="Times New Roman"/>
          <w:sz w:val="28"/>
          <w:szCs w:val="28"/>
        </w:rPr>
        <w:t>После окончания всех туров до сведения каждого участника должны быть доведены результаты оценивания представленных им на проверку олимпиадных заданий.</w:t>
      </w:r>
    </w:p>
    <w:p w:rsidR="00C317FB" w:rsidRPr="00C317FB" w:rsidRDefault="00C317FB" w:rsidP="00C317F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7FB">
        <w:rPr>
          <w:rFonts w:ascii="Times New Roman" w:hAnsi="Times New Roman" w:cs="Times New Roman"/>
          <w:sz w:val="28"/>
          <w:szCs w:val="28"/>
        </w:rPr>
        <w:t>После объявления предварительных результатов всем участникам олимпиады должна быть обеспечена возможность подачи апелляции и получения от жюри результатов ее рассмот</w:t>
      </w:r>
      <w:r>
        <w:rPr>
          <w:rFonts w:ascii="Times New Roman" w:hAnsi="Times New Roman" w:cs="Times New Roman"/>
          <w:sz w:val="28"/>
          <w:szCs w:val="28"/>
        </w:rPr>
        <w:t>рения.</w:t>
      </w:r>
    </w:p>
    <w:p w:rsidR="00C317FB" w:rsidRPr="00C317FB" w:rsidRDefault="00C317FB" w:rsidP="00C317F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7FB">
        <w:rPr>
          <w:rFonts w:ascii="Times New Roman" w:hAnsi="Times New Roman" w:cs="Times New Roman"/>
          <w:sz w:val="28"/>
          <w:szCs w:val="28"/>
        </w:rPr>
        <w:t>Окончательные результаты  проверки  решений  всех  участников  фиксируются в итоговых таблицах. Каждая такая таблица представляет собой ранжированный список участников соответствующего класса, расположенных по мере убывания набранных ими баллов. Участники с одинаковыми баллами располагаются в алфавитном порядке. На основании этих таблиц жюри принимает решение о победителях и призерах муниципального этапа олимпиады по каждому классу.</w:t>
      </w:r>
    </w:p>
    <w:p w:rsidR="00C317FB" w:rsidRPr="00C317FB" w:rsidRDefault="00C317FB" w:rsidP="00C317F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7FB">
        <w:rPr>
          <w:rFonts w:ascii="Times New Roman" w:hAnsi="Times New Roman" w:cs="Times New Roman"/>
          <w:sz w:val="28"/>
          <w:szCs w:val="28"/>
        </w:rPr>
        <w:t>Участники, выступавшие на муниципальном этапе за более  высокий  класс,  чем тот, в котором они обучаются, помещаются в итоговую рейтинговую таблицу того класса, за который они выступали. В случае победы в муниципальном этапе учащиеся должны выполнять задания того же уровня на следующем этапе.</w:t>
      </w:r>
    </w:p>
    <w:p w:rsidR="00C317FB" w:rsidRDefault="00C317FB" w:rsidP="00C317F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7FB">
        <w:rPr>
          <w:rFonts w:ascii="Times New Roman" w:hAnsi="Times New Roman" w:cs="Times New Roman"/>
          <w:sz w:val="28"/>
          <w:szCs w:val="28"/>
        </w:rPr>
        <w:t>Окончательные итоги подводятся на последнем заседании жюри муниципального этапа после завершения процесса рассмотрения всех поданных участниками апелляций. Документом, фиксирующим итоговые результаты, является протокол жюри, подписанный его председателем, а также всеми членами жюри, присутствовавшими на этом заседании.</w:t>
      </w:r>
    </w:p>
    <w:p w:rsidR="00F57C4B" w:rsidRDefault="00F57C4B" w:rsidP="00C317F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57C4B" w:rsidRPr="00D927D2" w:rsidRDefault="00F57C4B" w:rsidP="00D927D2">
      <w:pPr>
        <w:tabs>
          <w:tab w:val="left" w:pos="2048"/>
        </w:tabs>
        <w:spacing w:before="68" w:line="242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7D2">
        <w:rPr>
          <w:rFonts w:ascii="Times New Roman" w:hAnsi="Times New Roman" w:cs="Times New Roman"/>
          <w:b/>
          <w:sz w:val="28"/>
          <w:szCs w:val="28"/>
        </w:rPr>
        <w:t>Принципы составления олимпиадных заданий и формирования комплектов олимпиадных</w:t>
      </w:r>
      <w:r w:rsidRPr="00D927D2">
        <w:rPr>
          <w:rFonts w:ascii="Times New Roman" w:hAnsi="Times New Roman" w:cs="Times New Roman"/>
          <w:b/>
          <w:spacing w:val="-16"/>
          <w:sz w:val="28"/>
          <w:szCs w:val="28"/>
        </w:rPr>
        <w:t xml:space="preserve"> </w:t>
      </w:r>
      <w:r w:rsidRPr="00D927D2">
        <w:rPr>
          <w:rFonts w:ascii="Times New Roman" w:hAnsi="Times New Roman" w:cs="Times New Roman"/>
          <w:b/>
          <w:sz w:val="28"/>
          <w:szCs w:val="28"/>
        </w:rPr>
        <w:t>заданий для муниципального</w:t>
      </w:r>
      <w:r w:rsidRPr="00D927D2">
        <w:rPr>
          <w:rFonts w:ascii="Times New Roman" w:hAnsi="Times New Roman" w:cs="Times New Roman"/>
          <w:b/>
          <w:spacing w:val="-14"/>
          <w:sz w:val="28"/>
          <w:szCs w:val="28"/>
        </w:rPr>
        <w:t xml:space="preserve"> </w:t>
      </w:r>
      <w:r w:rsidRPr="00D927D2">
        <w:rPr>
          <w:rFonts w:ascii="Times New Roman" w:hAnsi="Times New Roman" w:cs="Times New Roman"/>
          <w:b/>
          <w:sz w:val="28"/>
          <w:szCs w:val="28"/>
        </w:rPr>
        <w:t>этапа</w:t>
      </w:r>
    </w:p>
    <w:p w:rsidR="00F57C4B" w:rsidRPr="00F57C4B" w:rsidRDefault="00F57C4B" w:rsidP="00F57C4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F57C4B">
        <w:rPr>
          <w:rFonts w:ascii="Times New Roman" w:hAnsi="Times New Roman" w:cs="Times New Roman"/>
          <w:sz w:val="28"/>
          <w:szCs w:val="28"/>
        </w:rPr>
        <w:t xml:space="preserve">олимпиадный вариант </w:t>
      </w:r>
      <w:r>
        <w:rPr>
          <w:rFonts w:ascii="Times New Roman" w:hAnsi="Times New Roman" w:cs="Times New Roman"/>
          <w:sz w:val="28"/>
          <w:szCs w:val="28"/>
        </w:rPr>
        <w:t>включены</w:t>
      </w:r>
      <w:r w:rsidRPr="00F57C4B">
        <w:rPr>
          <w:rFonts w:ascii="Times New Roman" w:hAnsi="Times New Roman" w:cs="Times New Roman"/>
          <w:sz w:val="28"/>
          <w:szCs w:val="28"/>
        </w:rPr>
        <w:t xml:space="preserve"> задания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C4B">
        <w:rPr>
          <w:rFonts w:ascii="Times New Roman" w:hAnsi="Times New Roman" w:cs="Times New Roman"/>
          <w:sz w:val="28"/>
          <w:szCs w:val="28"/>
        </w:rPr>
        <w:t>трех типов:</w:t>
      </w:r>
    </w:p>
    <w:p w:rsidR="00F57C4B" w:rsidRPr="00F57C4B" w:rsidRDefault="00F57C4B" w:rsidP="00F57C4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7C4B">
        <w:rPr>
          <w:rFonts w:ascii="Times New Roman" w:hAnsi="Times New Roman" w:cs="Times New Roman"/>
          <w:sz w:val="28"/>
          <w:szCs w:val="28"/>
        </w:rPr>
        <w:t>•</w:t>
      </w:r>
      <w:r w:rsidRPr="00F57C4B">
        <w:rPr>
          <w:rFonts w:ascii="Times New Roman" w:hAnsi="Times New Roman" w:cs="Times New Roman"/>
          <w:sz w:val="28"/>
          <w:szCs w:val="28"/>
        </w:rPr>
        <w:tab/>
        <w:t>задания, выявляющие знание участниками олимпиады предмета технология;</w:t>
      </w:r>
    </w:p>
    <w:p w:rsidR="00F57C4B" w:rsidRPr="00F57C4B" w:rsidRDefault="00F57C4B" w:rsidP="00F57C4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7C4B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F57C4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F57C4B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F57C4B">
        <w:rPr>
          <w:rFonts w:ascii="Times New Roman" w:hAnsi="Times New Roman" w:cs="Times New Roman"/>
          <w:sz w:val="28"/>
          <w:szCs w:val="28"/>
        </w:rPr>
        <w:tab/>
        <w:t>задания,</w:t>
      </w:r>
      <w:r w:rsidRPr="00F57C4B">
        <w:rPr>
          <w:rFonts w:ascii="Times New Roman" w:hAnsi="Times New Roman" w:cs="Times New Roman"/>
          <w:sz w:val="28"/>
          <w:szCs w:val="28"/>
        </w:rPr>
        <w:tab/>
        <w:t>показывающие</w:t>
      </w:r>
      <w:r w:rsidRPr="00F57C4B">
        <w:rPr>
          <w:rFonts w:ascii="Times New Roman" w:hAnsi="Times New Roman" w:cs="Times New Roman"/>
          <w:sz w:val="28"/>
          <w:szCs w:val="28"/>
        </w:rPr>
        <w:tab/>
        <w:t>связь</w:t>
      </w:r>
      <w:r w:rsidRPr="00F57C4B">
        <w:rPr>
          <w:rFonts w:ascii="Times New Roman" w:hAnsi="Times New Roman" w:cs="Times New Roman"/>
          <w:sz w:val="28"/>
          <w:szCs w:val="28"/>
        </w:rPr>
        <w:tab/>
        <w:t>технологии</w:t>
      </w:r>
      <w:r w:rsidRPr="00F57C4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C4B">
        <w:rPr>
          <w:rFonts w:ascii="Times New Roman" w:hAnsi="Times New Roman" w:cs="Times New Roman"/>
          <w:sz w:val="28"/>
          <w:szCs w:val="28"/>
        </w:rPr>
        <w:t>с</w:t>
      </w:r>
      <w:r w:rsidRPr="00F57C4B">
        <w:rPr>
          <w:rFonts w:ascii="Times New Roman" w:hAnsi="Times New Roman" w:cs="Times New Roman"/>
          <w:sz w:val="28"/>
          <w:szCs w:val="28"/>
        </w:rPr>
        <w:tab/>
        <w:t>другими предметами школьного курса соответствующего класса;</w:t>
      </w:r>
    </w:p>
    <w:p w:rsidR="00F57C4B" w:rsidRPr="00F57C4B" w:rsidRDefault="00F57C4B" w:rsidP="00F57C4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7C4B">
        <w:rPr>
          <w:rFonts w:ascii="Times New Roman" w:hAnsi="Times New Roman" w:cs="Times New Roman"/>
          <w:sz w:val="28"/>
          <w:szCs w:val="28"/>
        </w:rPr>
        <w:t>•</w:t>
      </w:r>
      <w:r w:rsidRPr="00F57C4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F57C4B">
        <w:rPr>
          <w:rFonts w:ascii="Times New Roman" w:hAnsi="Times New Roman" w:cs="Times New Roman"/>
          <w:sz w:val="28"/>
          <w:szCs w:val="28"/>
        </w:rPr>
        <w:t>компетентностные</w:t>
      </w:r>
      <w:proofErr w:type="spellEnd"/>
      <w:r w:rsidRPr="00F57C4B">
        <w:rPr>
          <w:rFonts w:ascii="Times New Roman" w:hAnsi="Times New Roman" w:cs="Times New Roman"/>
          <w:sz w:val="28"/>
          <w:szCs w:val="28"/>
        </w:rPr>
        <w:tab/>
        <w:t>задания,</w:t>
      </w:r>
      <w:r w:rsidRPr="00F57C4B">
        <w:rPr>
          <w:rFonts w:ascii="Times New Roman" w:hAnsi="Times New Roman" w:cs="Times New Roman"/>
          <w:sz w:val="28"/>
          <w:szCs w:val="28"/>
        </w:rPr>
        <w:tab/>
        <w:t>выявляющие</w:t>
      </w:r>
      <w:r w:rsidRPr="00F57C4B">
        <w:rPr>
          <w:rFonts w:ascii="Times New Roman" w:hAnsi="Times New Roman" w:cs="Times New Roman"/>
          <w:sz w:val="28"/>
          <w:szCs w:val="28"/>
        </w:rPr>
        <w:tab/>
        <w:t>умение</w:t>
      </w:r>
      <w:r w:rsidRPr="00F57C4B">
        <w:rPr>
          <w:rFonts w:ascii="Times New Roman" w:hAnsi="Times New Roman" w:cs="Times New Roman"/>
          <w:sz w:val="28"/>
          <w:szCs w:val="28"/>
        </w:rPr>
        <w:tab/>
        <w:t>участников</w:t>
      </w:r>
      <w:r w:rsidRPr="00F57C4B">
        <w:rPr>
          <w:rFonts w:ascii="Times New Roman" w:hAnsi="Times New Roman" w:cs="Times New Roman"/>
          <w:sz w:val="28"/>
          <w:szCs w:val="28"/>
        </w:rPr>
        <w:tab/>
        <w:t>применять системно-</w:t>
      </w:r>
      <w:proofErr w:type="spellStart"/>
      <w:r w:rsidRPr="00F57C4B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F57C4B">
        <w:rPr>
          <w:rFonts w:ascii="Times New Roman" w:hAnsi="Times New Roman" w:cs="Times New Roman"/>
          <w:sz w:val="28"/>
          <w:szCs w:val="28"/>
        </w:rPr>
        <w:t xml:space="preserve"> подход к задачам реального мира.</w:t>
      </w:r>
    </w:p>
    <w:p w:rsidR="0097243E" w:rsidRDefault="00F57C4B" w:rsidP="00F57C4B">
      <w:pPr>
        <w:spacing w:after="0"/>
        <w:ind w:firstLine="567"/>
        <w:jc w:val="both"/>
      </w:pPr>
      <w:r w:rsidRPr="00F57C4B">
        <w:rPr>
          <w:rFonts w:ascii="Times New Roman" w:hAnsi="Times New Roman" w:cs="Times New Roman"/>
          <w:sz w:val="28"/>
          <w:szCs w:val="28"/>
        </w:rPr>
        <w:t>Олимпиадные задания включа</w:t>
      </w:r>
      <w:r>
        <w:rPr>
          <w:rFonts w:ascii="Times New Roman" w:hAnsi="Times New Roman" w:cs="Times New Roman"/>
          <w:sz w:val="28"/>
          <w:szCs w:val="28"/>
        </w:rPr>
        <w:t xml:space="preserve">ют </w:t>
      </w:r>
      <w:r w:rsidRPr="00F57C4B">
        <w:rPr>
          <w:rFonts w:ascii="Times New Roman" w:hAnsi="Times New Roman" w:cs="Times New Roman"/>
          <w:sz w:val="28"/>
          <w:szCs w:val="28"/>
        </w:rPr>
        <w:t xml:space="preserve"> тесты, задачи и творческие задания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57C4B">
        <w:rPr>
          <w:rFonts w:ascii="Times New Roman" w:hAnsi="Times New Roman" w:cs="Times New Roman"/>
          <w:sz w:val="28"/>
          <w:szCs w:val="28"/>
        </w:rPr>
        <w:t>которое основано   на применении теоретических знаний, но не дублирует практическое задание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97243E" w:rsidRPr="0097243E">
        <w:t xml:space="preserve"> </w:t>
      </w:r>
    </w:p>
    <w:p w:rsidR="004D61EB" w:rsidRPr="004D61EB" w:rsidRDefault="0097243E" w:rsidP="004D61EB">
      <w:pPr>
        <w:pStyle w:val="a3"/>
        <w:spacing w:line="360" w:lineRule="auto"/>
        <w:ind w:left="0" w:right="-143" w:firstLine="567"/>
        <w:rPr>
          <w:sz w:val="28"/>
          <w:szCs w:val="28"/>
        </w:rPr>
      </w:pPr>
      <w:r w:rsidRPr="004D61EB">
        <w:rPr>
          <w:sz w:val="28"/>
          <w:szCs w:val="28"/>
        </w:rPr>
        <w:t>Вторым конкурсом является практический тур</w:t>
      </w:r>
      <w:r w:rsidR="004D61EB" w:rsidRPr="004D61EB">
        <w:rPr>
          <w:sz w:val="28"/>
          <w:szCs w:val="28"/>
        </w:rPr>
        <w:t xml:space="preserve">. При формировании критериев  оценивания оценки работы </w:t>
      </w:r>
      <w:proofErr w:type="spellStart"/>
      <w:r w:rsidR="004D61EB" w:rsidRPr="004D61EB">
        <w:rPr>
          <w:sz w:val="28"/>
          <w:szCs w:val="28"/>
        </w:rPr>
        <w:t>участникаучитывается</w:t>
      </w:r>
      <w:proofErr w:type="spellEnd"/>
      <w:r w:rsidR="004D61EB" w:rsidRPr="004D61EB">
        <w:rPr>
          <w:sz w:val="28"/>
          <w:szCs w:val="28"/>
        </w:rPr>
        <w:t xml:space="preserve"> подготовительная </w:t>
      </w:r>
      <w:proofErr w:type="spellStart"/>
      <w:r w:rsidR="004D61EB" w:rsidRPr="004D61EB">
        <w:rPr>
          <w:sz w:val="28"/>
          <w:szCs w:val="28"/>
        </w:rPr>
        <w:t>экскизная</w:t>
      </w:r>
      <w:proofErr w:type="spellEnd"/>
      <w:r w:rsidR="004D61EB" w:rsidRPr="004D61EB">
        <w:rPr>
          <w:sz w:val="28"/>
          <w:szCs w:val="28"/>
        </w:rPr>
        <w:t xml:space="preserve"> работа, время </w:t>
      </w:r>
      <w:proofErr w:type="spellStart"/>
      <w:r w:rsidR="004D61EB" w:rsidRPr="004D61EB">
        <w:rPr>
          <w:sz w:val="28"/>
          <w:szCs w:val="28"/>
        </w:rPr>
        <w:t>выполнениявадания</w:t>
      </w:r>
      <w:proofErr w:type="spellEnd"/>
      <w:r w:rsidR="004D61EB" w:rsidRPr="004D61EB">
        <w:rPr>
          <w:sz w:val="28"/>
          <w:szCs w:val="28"/>
        </w:rPr>
        <w:t xml:space="preserve"> знание практических навыков работы в выбранной технологии обработки материалов, качество изделия, в отдельных практических заданиях творческий и конструкторский подход, а так же соблюдение техники безопасности.</w:t>
      </w:r>
    </w:p>
    <w:p w:rsidR="008A79D6" w:rsidRPr="009C4ABB" w:rsidRDefault="004D61EB" w:rsidP="009C4ABB">
      <w:pPr>
        <w:pStyle w:val="a3"/>
        <w:spacing w:line="360" w:lineRule="auto"/>
        <w:ind w:left="0" w:right="-143" w:firstLine="567"/>
        <w:rPr>
          <w:sz w:val="28"/>
          <w:szCs w:val="28"/>
        </w:rPr>
      </w:pPr>
      <w:r w:rsidRPr="004D61EB">
        <w:rPr>
          <w:sz w:val="28"/>
          <w:szCs w:val="28"/>
        </w:rPr>
        <w:t xml:space="preserve">Так же при </w:t>
      </w:r>
      <w:r>
        <w:rPr>
          <w:sz w:val="28"/>
          <w:szCs w:val="28"/>
        </w:rPr>
        <w:t>оценке</w:t>
      </w:r>
      <w:r w:rsidRPr="004D61EB">
        <w:rPr>
          <w:sz w:val="28"/>
          <w:szCs w:val="28"/>
        </w:rPr>
        <w:t xml:space="preserve"> практических заданий по видам обработки</w:t>
      </w:r>
      <w:r>
        <w:rPr>
          <w:sz w:val="28"/>
          <w:szCs w:val="28"/>
        </w:rPr>
        <w:t xml:space="preserve"> необходимо</w:t>
      </w:r>
      <w:r w:rsidRPr="004D61EB">
        <w:rPr>
          <w:sz w:val="28"/>
          <w:szCs w:val="28"/>
        </w:rPr>
        <w:t xml:space="preserve"> придерживаться следующих допусков: </w:t>
      </w:r>
      <w:r>
        <w:rPr>
          <w:sz w:val="28"/>
          <w:szCs w:val="28"/>
        </w:rPr>
        <w:t xml:space="preserve">при </w:t>
      </w:r>
      <w:r w:rsidRPr="004D61EB">
        <w:rPr>
          <w:sz w:val="28"/>
          <w:szCs w:val="28"/>
        </w:rPr>
        <w:t xml:space="preserve">ручной деревообработке за ошибку более 1 мм габаритных размеров снимается 1 балл, при ручной металлообработке за ошибку более 0,5 мм габаритных размеров снимается 1 балл. При плохом качестве выполнения соединений снимается 1 балл. Оценивается соответствие размеров по заданию и качество работы. </w:t>
      </w:r>
    </w:p>
    <w:p w:rsidR="008A79D6" w:rsidRPr="008A79D6" w:rsidRDefault="008A79D6" w:rsidP="008A79D6">
      <w:pPr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A79D6">
        <w:rPr>
          <w:rFonts w:ascii="Times New Roman" w:hAnsi="Times New Roman" w:cs="Times New Roman"/>
          <w:b/>
          <w:sz w:val="28"/>
          <w:szCs w:val="28"/>
          <w:lang w:bidi="ru-RU"/>
        </w:rPr>
        <w:t>На третий тур олимпиады по технологии по двум направлениям «Техника, технологии и техническое творчество» и «Культура дома, дизайн и технологии» – защиту проектных работ – допускаются полностью или частично законченные работы.</w:t>
      </w:r>
      <w:r w:rsidRPr="008A79D6">
        <w:rPr>
          <w:rFonts w:ascii="Times New Roman" w:hAnsi="Times New Roman" w:cs="Times New Roman"/>
          <w:sz w:val="28"/>
          <w:szCs w:val="28"/>
          <w:lang w:bidi="ru-RU"/>
        </w:rPr>
        <w:t xml:space="preserve"> В этом случае предметно-методическая комиссия определяет степень готовности проекта и оценивает проект с уч</w:t>
      </w:r>
      <w:r>
        <w:rPr>
          <w:rFonts w:ascii="Times New Roman" w:hAnsi="Times New Roman" w:cs="Times New Roman"/>
          <w:sz w:val="28"/>
          <w:szCs w:val="28"/>
          <w:lang w:bidi="ru-RU"/>
        </w:rPr>
        <w:t>ё</w:t>
      </w:r>
      <w:r w:rsidRPr="008A79D6">
        <w:rPr>
          <w:rFonts w:ascii="Times New Roman" w:hAnsi="Times New Roman" w:cs="Times New Roman"/>
          <w:sz w:val="28"/>
          <w:szCs w:val="28"/>
          <w:lang w:bidi="ru-RU"/>
        </w:rPr>
        <w:t>том его доработки к региональному этапу.</w:t>
      </w:r>
    </w:p>
    <w:p w:rsidR="008A79D6" w:rsidRPr="008A79D6" w:rsidRDefault="008A79D6" w:rsidP="008A79D6">
      <w:pPr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A79D6">
        <w:rPr>
          <w:rFonts w:ascii="Times New Roman" w:hAnsi="Times New Roman" w:cs="Times New Roman"/>
          <w:sz w:val="28"/>
          <w:szCs w:val="28"/>
          <w:lang w:bidi="ru-RU"/>
        </w:rPr>
        <w:t xml:space="preserve">Максимальное количество баллов за проект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– </w:t>
      </w:r>
      <w:r w:rsidRPr="008A79D6">
        <w:rPr>
          <w:rFonts w:ascii="Times New Roman" w:hAnsi="Times New Roman" w:cs="Times New Roman"/>
          <w:sz w:val="28"/>
          <w:szCs w:val="28"/>
          <w:lang w:bidi="ru-RU"/>
        </w:rPr>
        <w:t>50</w:t>
      </w:r>
      <w:r>
        <w:rPr>
          <w:rFonts w:ascii="Times New Roman" w:hAnsi="Times New Roman" w:cs="Times New Roman"/>
          <w:sz w:val="28"/>
          <w:szCs w:val="28"/>
          <w:lang w:bidi="ru-RU"/>
        </w:rPr>
        <w:t>.</w:t>
      </w:r>
      <w:r w:rsidRPr="008A79D6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</w:p>
    <w:p w:rsidR="008A79D6" w:rsidRPr="008A79D6" w:rsidRDefault="008A79D6" w:rsidP="008A79D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A79D6">
        <w:rPr>
          <w:rFonts w:ascii="Times New Roman" w:hAnsi="Times New Roman" w:cs="Times New Roman"/>
          <w:sz w:val="28"/>
          <w:szCs w:val="28"/>
          <w:lang w:bidi="ru-RU"/>
        </w:rPr>
        <w:t>Главной задачей экспертов является выявление новизны представляемых проектов, оригинальности выполненного изделия, новаторства идей автора.</w:t>
      </w:r>
    </w:p>
    <w:p w:rsidR="008A79D6" w:rsidRPr="008A79D6" w:rsidRDefault="008A79D6" w:rsidP="008A79D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A79D6">
        <w:rPr>
          <w:rFonts w:ascii="Times New Roman" w:hAnsi="Times New Roman" w:cs="Times New Roman"/>
          <w:sz w:val="28"/>
          <w:szCs w:val="28"/>
          <w:lang w:bidi="ru-RU"/>
        </w:rPr>
        <w:t>Важными характеристиками участника олимпиады при оценке творческих проектов должны быть следующие:</w:t>
      </w:r>
    </w:p>
    <w:p w:rsidR="008A79D6" w:rsidRPr="008A79D6" w:rsidRDefault="008A79D6" w:rsidP="008A79D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A79D6">
        <w:rPr>
          <w:rFonts w:ascii="Times New Roman" w:hAnsi="Times New Roman" w:cs="Times New Roman"/>
          <w:sz w:val="28"/>
          <w:szCs w:val="28"/>
          <w:lang w:bidi="ru-RU"/>
        </w:rPr>
        <w:lastRenderedPageBreak/>
        <w:t>а) самостоятельность выбора темы и еѐ соответствие содержанию изложенной проблемы;</w:t>
      </w:r>
    </w:p>
    <w:p w:rsidR="008A79D6" w:rsidRPr="008A79D6" w:rsidRDefault="008A79D6" w:rsidP="008A79D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A79D6">
        <w:rPr>
          <w:rFonts w:ascii="Times New Roman" w:hAnsi="Times New Roman" w:cs="Times New Roman"/>
          <w:sz w:val="28"/>
          <w:szCs w:val="28"/>
          <w:lang w:bidi="ru-RU"/>
        </w:rPr>
        <w:t>б) актуальность проекта с точки зрения востребованности промышленного производства и потребительского спроса;</w:t>
      </w:r>
    </w:p>
    <w:p w:rsidR="008A79D6" w:rsidRPr="008A79D6" w:rsidRDefault="008A79D6" w:rsidP="008A79D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A79D6">
        <w:rPr>
          <w:rFonts w:ascii="Times New Roman" w:hAnsi="Times New Roman" w:cs="Times New Roman"/>
          <w:sz w:val="28"/>
          <w:szCs w:val="28"/>
          <w:lang w:bidi="ru-RU"/>
        </w:rPr>
        <w:t>в) технологическое решение и конструктивные особенности изделия, владение при</w:t>
      </w:r>
      <w:r w:rsidR="00DC694C">
        <w:rPr>
          <w:rFonts w:ascii="Times New Roman" w:hAnsi="Times New Roman" w:cs="Times New Roman"/>
          <w:sz w:val="28"/>
          <w:szCs w:val="28"/>
          <w:lang w:bidi="ru-RU"/>
        </w:rPr>
        <w:t>ё</w:t>
      </w:r>
      <w:r w:rsidRPr="008A79D6">
        <w:rPr>
          <w:rFonts w:ascii="Times New Roman" w:hAnsi="Times New Roman" w:cs="Times New Roman"/>
          <w:sz w:val="28"/>
          <w:szCs w:val="28"/>
          <w:lang w:bidi="ru-RU"/>
        </w:rPr>
        <w:t>мами выполнения отдельных элементов;</w:t>
      </w:r>
    </w:p>
    <w:p w:rsidR="008A79D6" w:rsidRPr="008A79D6" w:rsidRDefault="008A79D6" w:rsidP="008A79D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A79D6">
        <w:rPr>
          <w:rFonts w:ascii="Times New Roman" w:hAnsi="Times New Roman" w:cs="Times New Roman"/>
          <w:sz w:val="28"/>
          <w:szCs w:val="28"/>
          <w:lang w:bidi="ru-RU"/>
        </w:rPr>
        <w:t>г) оригинальность проектного решения;</w:t>
      </w:r>
    </w:p>
    <w:p w:rsidR="008A79D6" w:rsidRPr="008A79D6" w:rsidRDefault="008A79D6" w:rsidP="008A79D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A79D6">
        <w:rPr>
          <w:rFonts w:ascii="Times New Roman" w:hAnsi="Times New Roman" w:cs="Times New Roman"/>
          <w:sz w:val="28"/>
          <w:szCs w:val="28"/>
          <w:lang w:bidi="ru-RU"/>
        </w:rPr>
        <w:t>д) многофункциональность и вариативность демонстрируемого изделия;</w:t>
      </w:r>
    </w:p>
    <w:p w:rsidR="008A79D6" w:rsidRPr="008A79D6" w:rsidRDefault="008A79D6" w:rsidP="008A79D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A79D6">
        <w:rPr>
          <w:rFonts w:ascii="Times New Roman" w:hAnsi="Times New Roman" w:cs="Times New Roman"/>
          <w:sz w:val="28"/>
          <w:szCs w:val="28"/>
          <w:lang w:bidi="ru-RU"/>
        </w:rPr>
        <w:t>е) способность участника олимпиады оценивать результаты своей проектной деятельности;</w:t>
      </w:r>
    </w:p>
    <w:p w:rsidR="008A79D6" w:rsidRPr="008A79D6" w:rsidRDefault="008A79D6" w:rsidP="008A79D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A79D6">
        <w:rPr>
          <w:rFonts w:ascii="Times New Roman" w:hAnsi="Times New Roman" w:cs="Times New Roman"/>
          <w:sz w:val="28"/>
          <w:szCs w:val="28"/>
          <w:lang w:bidi="ru-RU"/>
        </w:rPr>
        <w:t>ж) понимание сути задаваемых вопросов и аргументированность ответов.</w:t>
      </w:r>
    </w:p>
    <w:p w:rsidR="004D61EB" w:rsidRDefault="00DC694C" w:rsidP="008A79D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DC694C">
        <w:rPr>
          <w:rFonts w:ascii="Times New Roman" w:hAnsi="Times New Roman" w:cs="Times New Roman"/>
          <w:sz w:val="28"/>
          <w:szCs w:val="28"/>
          <w:lang w:bidi="ru-RU"/>
        </w:rPr>
        <w:t>Победителей и призеров олимпиады определяют по суммарному количеству баллов, набранному каждым  участником  во  всех  трех  туров.  В  целом  учащиеся  7-х классов могут получить 115 баллов (25 +  40  +  50),  8-х,  9-х, 10-11-х  классов  – 125 баллов (35+ 40 + 50).</w:t>
      </w:r>
    </w:p>
    <w:p w:rsidR="00DC694C" w:rsidRDefault="00DC694C" w:rsidP="008A79D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6F404E" w:rsidRPr="006F404E" w:rsidRDefault="006F404E" w:rsidP="006F404E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6F404E">
        <w:rPr>
          <w:rFonts w:ascii="Times New Roman" w:hAnsi="Times New Roman" w:cs="Times New Roman"/>
          <w:b/>
          <w:sz w:val="28"/>
          <w:szCs w:val="28"/>
          <w:lang w:bidi="ru-RU"/>
        </w:rPr>
        <w:t>Материально-технического обеспечение для выполнения олимпиадных заданий</w:t>
      </w:r>
    </w:p>
    <w:p w:rsidR="006F404E" w:rsidRPr="006F404E" w:rsidRDefault="006F404E" w:rsidP="006F404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F404E">
        <w:rPr>
          <w:rFonts w:ascii="Times New Roman" w:hAnsi="Times New Roman" w:cs="Times New Roman"/>
          <w:sz w:val="28"/>
          <w:szCs w:val="28"/>
          <w:lang w:bidi="ru-RU"/>
        </w:rPr>
        <w:t>Для проведения всех мероприятий олимпиады необходима соответствующая материальная   база,   подготовкой   которой   занимается   технический   персонал    под руководством членов Оргкомитета и при участии жюри олимпиады. Материальная база конкурсных мероприятий олимпиады включает в себя  элементы  необходимые для проведения трех туров:</w:t>
      </w:r>
    </w:p>
    <w:p w:rsidR="006F404E" w:rsidRPr="006F404E" w:rsidRDefault="006F404E" w:rsidP="006F404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F404E">
        <w:rPr>
          <w:rFonts w:ascii="Times New Roman" w:hAnsi="Times New Roman" w:cs="Times New Roman"/>
          <w:sz w:val="28"/>
          <w:szCs w:val="28"/>
          <w:lang w:bidi="ru-RU"/>
        </w:rPr>
        <w:t>первый – теоретический; второй – практический; третий – защита проекта.</w:t>
      </w:r>
    </w:p>
    <w:p w:rsidR="006F404E" w:rsidRPr="006F404E" w:rsidRDefault="006F404E" w:rsidP="006F404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F404E">
        <w:rPr>
          <w:rFonts w:ascii="Times New Roman" w:hAnsi="Times New Roman" w:cs="Times New Roman"/>
          <w:sz w:val="28"/>
          <w:szCs w:val="28"/>
          <w:lang w:bidi="ru-RU"/>
        </w:rPr>
        <w:t>Первый теоретический тур необходимо проводить в помещениях, которые отвечают действующим на момент проведения олимпиады санитарно- эпидемиологическим требованиям к условиям и организации обучения в организациях, осуществляющих образовательную деятельность по образовательным программам основного общего и среднего общего образования. В качестве помещений для первого теоретического тура целесообразно использовать школьные кабинеты, обстановка которых привычна участникам и настраивает их на работу. Расчет числа кабинетов определяется  числом  участников  и  количеством  посадочных   мест   в   кабинете  при условии – 1 учащийся за отдельной партой. Участники разных возрастных групп должны выполнять задания конкурса в разных аудиториях.</w:t>
      </w:r>
    </w:p>
    <w:p w:rsidR="006F404E" w:rsidRPr="006F404E" w:rsidRDefault="006F404E" w:rsidP="006F404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F404E">
        <w:rPr>
          <w:rFonts w:ascii="Times New Roman" w:hAnsi="Times New Roman" w:cs="Times New Roman"/>
          <w:sz w:val="28"/>
          <w:szCs w:val="28"/>
          <w:lang w:bidi="ru-RU"/>
        </w:rPr>
        <w:lastRenderedPageBreak/>
        <w:t>В   помещении   (аудитории)    и    около    него    должно    быть    не    менее  чем по 1 дежурному.</w:t>
      </w:r>
    </w:p>
    <w:p w:rsidR="006F404E" w:rsidRPr="006F404E" w:rsidRDefault="006F404E" w:rsidP="006F404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F404E">
        <w:rPr>
          <w:rFonts w:ascii="Times New Roman" w:hAnsi="Times New Roman" w:cs="Times New Roman"/>
          <w:sz w:val="28"/>
          <w:szCs w:val="28"/>
          <w:lang w:bidi="ru-RU"/>
        </w:rPr>
        <w:t>Второй    практический    тур    рекомендуется     в     качестве     аудиторий для выполнения практических работ по технологии лучше всего подходят мастерские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6F404E">
        <w:rPr>
          <w:rFonts w:ascii="Times New Roman" w:hAnsi="Times New Roman" w:cs="Times New Roman"/>
          <w:sz w:val="28"/>
          <w:szCs w:val="28"/>
          <w:lang w:bidi="ru-RU"/>
        </w:rPr>
        <w:t>и кабинеты технологии (по 15-20 рабочих мест), в которых оснащение и планировка рабочих   мест   создают   оптимальные   условия   для   проведения    этого    этапа.  Для выполнения практических работ по 3D моделированию и печати</w:t>
      </w:r>
      <w:r w:rsidR="00771BCA">
        <w:rPr>
          <w:rFonts w:ascii="Times New Roman" w:hAnsi="Times New Roman" w:cs="Times New Roman"/>
          <w:sz w:val="28"/>
          <w:szCs w:val="28"/>
          <w:lang w:bidi="ru-RU"/>
        </w:rPr>
        <w:t xml:space="preserve">, а также на лазерно-гравировальном станке </w:t>
      </w:r>
      <w:r w:rsidRPr="006F404E">
        <w:rPr>
          <w:rFonts w:ascii="Times New Roman" w:hAnsi="Times New Roman" w:cs="Times New Roman"/>
          <w:sz w:val="28"/>
          <w:szCs w:val="28"/>
          <w:lang w:bidi="ru-RU"/>
        </w:rPr>
        <w:t>следует использовать специальные компьютерные классы. Кроме того, в каждом из них в    качестве    дежурных    должны     находиться     представители     организатора и/или оргкомитета соответствующего этапа Олимпиады и/или члены жюри.</w:t>
      </w:r>
    </w:p>
    <w:p w:rsidR="006F404E" w:rsidRPr="006F404E" w:rsidRDefault="006F404E" w:rsidP="006F404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F404E">
        <w:rPr>
          <w:rFonts w:ascii="Times New Roman" w:hAnsi="Times New Roman" w:cs="Times New Roman"/>
          <w:sz w:val="28"/>
          <w:szCs w:val="28"/>
          <w:lang w:bidi="ru-RU"/>
        </w:rPr>
        <w:t>В аудитории, где проходит практический тур, должны постоянно находиться преподаватель  для  оперативного  решения   возникающих   вопросов   и   механик   для устранения неполадок оборудования. В мастерских должны быть часы для контроля времени выполнения задания.</w:t>
      </w:r>
    </w:p>
    <w:p w:rsidR="006F404E" w:rsidRPr="006F404E" w:rsidRDefault="006F404E" w:rsidP="006F404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F404E">
        <w:rPr>
          <w:rFonts w:ascii="Times New Roman" w:hAnsi="Times New Roman" w:cs="Times New Roman"/>
          <w:sz w:val="28"/>
          <w:szCs w:val="28"/>
          <w:lang w:bidi="ru-RU"/>
        </w:rPr>
        <w:t>В мастерских и кабинетах должны быть таблицы-плакаты по безопасным приемам работы, распечатанные общие правила техники безопасности и правила техники безопасности по соответствующему виду выполняемых работ. Все документы прошиты, подписаны руководителем и инженером по технике безопасности того образовательного учреждения, где проводится олимпиада.</w:t>
      </w:r>
    </w:p>
    <w:p w:rsidR="006F404E" w:rsidRPr="006F404E" w:rsidRDefault="006F404E" w:rsidP="006F404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F404E">
        <w:rPr>
          <w:rFonts w:ascii="Times New Roman" w:hAnsi="Times New Roman" w:cs="Times New Roman"/>
          <w:sz w:val="28"/>
          <w:szCs w:val="28"/>
          <w:lang w:bidi="ru-RU"/>
        </w:rPr>
        <w:t>В мастерских необходимо наличие прошитого, скрепленного печатью журнала инструктажа по охране труда и технике безопасности.</w:t>
      </w:r>
    </w:p>
    <w:p w:rsidR="006F404E" w:rsidRPr="006F404E" w:rsidRDefault="006F404E" w:rsidP="006F404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F404E">
        <w:rPr>
          <w:rFonts w:ascii="Times New Roman" w:hAnsi="Times New Roman" w:cs="Times New Roman"/>
          <w:sz w:val="28"/>
          <w:szCs w:val="28"/>
          <w:lang w:bidi="ru-RU"/>
        </w:rPr>
        <w:t>Перед выполнением практической работы необходимо  провести  инструктаж  по технике безопасности.</w:t>
      </w:r>
    </w:p>
    <w:p w:rsidR="006F404E" w:rsidRPr="006F404E" w:rsidRDefault="006F404E" w:rsidP="006F404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F404E">
        <w:rPr>
          <w:rFonts w:ascii="Times New Roman" w:hAnsi="Times New Roman" w:cs="Times New Roman"/>
          <w:sz w:val="28"/>
          <w:szCs w:val="28"/>
          <w:lang w:bidi="ru-RU"/>
        </w:rPr>
        <w:t>Для выполнения практического задания необходимо обеспечить учащихся всем необходимым, рабочими местами индивидуального и коллективного использования, исправными инструментами, станками, измерительными инструментами, средствами защиты и спецодежду и заготовками. Не позднее, чем за 10 дней (заранее) подготовить инструктивно-методическое     письмо     с     перечнем     необходимых     материалов   и инструментов для выполнения учащимися предлагаемой практической работы.</w:t>
      </w:r>
    </w:p>
    <w:p w:rsidR="006F404E" w:rsidRPr="006F404E" w:rsidRDefault="006F404E" w:rsidP="006F404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F404E">
        <w:rPr>
          <w:rFonts w:ascii="Times New Roman" w:hAnsi="Times New Roman" w:cs="Times New Roman"/>
          <w:sz w:val="28"/>
          <w:szCs w:val="28"/>
          <w:lang w:bidi="ru-RU"/>
        </w:rPr>
        <w:t>В день проведения практического тура обязательно должно быть присутствие медицинского работника в образовательной организации. Наличие укомплектованной медицинской аптечки в мастерских.</w:t>
      </w:r>
    </w:p>
    <w:p w:rsidR="006F404E" w:rsidRPr="006F404E" w:rsidRDefault="006F404E" w:rsidP="006F404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F404E">
        <w:rPr>
          <w:rFonts w:ascii="Times New Roman" w:hAnsi="Times New Roman" w:cs="Times New Roman"/>
          <w:sz w:val="28"/>
          <w:szCs w:val="28"/>
          <w:lang w:bidi="ru-RU"/>
        </w:rPr>
        <w:t>Практическое задание, с техническими условиями и/или картой пооперационного контроля выдаются в начале практического тура.</w:t>
      </w:r>
    </w:p>
    <w:p w:rsidR="006F404E" w:rsidRPr="006F404E" w:rsidRDefault="006F404E" w:rsidP="006F404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F404E">
        <w:rPr>
          <w:rFonts w:ascii="Times New Roman" w:hAnsi="Times New Roman" w:cs="Times New Roman"/>
          <w:sz w:val="28"/>
          <w:szCs w:val="28"/>
          <w:lang w:bidi="ru-RU"/>
        </w:rPr>
        <w:lastRenderedPageBreak/>
        <w:t>Участники олимпиады выполняют практическое задание в рабочей форме.</w:t>
      </w:r>
    </w:p>
    <w:p w:rsidR="00DC694C" w:rsidRDefault="006F404E" w:rsidP="006F404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F404E">
        <w:rPr>
          <w:rFonts w:ascii="Times New Roman" w:hAnsi="Times New Roman" w:cs="Times New Roman"/>
          <w:sz w:val="28"/>
          <w:szCs w:val="28"/>
          <w:lang w:bidi="ru-RU"/>
        </w:rPr>
        <w:t>Для проведения практического тура, рекомендует</w:t>
      </w:r>
      <w:r>
        <w:rPr>
          <w:rFonts w:ascii="Times New Roman" w:hAnsi="Times New Roman" w:cs="Times New Roman"/>
          <w:sz w:val="28"/>
          <w:szCs w:val="28"/>
          <w:lang w:bidi="ru-RU"/>
        </w:rPr>
        <w:t>ся</w:t>
      </w:r>
      <w:r w:rsidRPr="006F404E">
        <w:rPr>
          <w:rFonts w:ascii="Times New Roman" w:hAnsi="Times New Roman" w:cs="Times New Roman"/>
          <w:sz w:val="28"/>
          <w:szCs w:val="28"/>
          <w:lang w:bidi="ru-RU"/>
        </w:rPr>
        <w:t xml:space="preserve"> предусмотреть оборудование, представленное ниже, с учетом соответствующих направлений и видов выполняемых работ.</w:t>
      </w:r>
    </w:p>
    <w:p w:rsidR="00A118A7" w:rsidRDefault="00A118A7" w:rsidP="006F404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A118A7" w:rsidRPr="009C4ABB" w:rsidRDefault="00A118A7" w:rsidP="00A118A7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</w:pPr>
      <w:r w:rsidRPr="009C4ABB"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  <w:t>Направление «Техника, технологии и техническое творчество»</w:t>
      </w:r>
    </w:p>
    <w:p w:rsidR="009C4ABB" w:rsidRDefault="009C4ABB" w:rsidP="00A118A7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</w:pPr>
    </w:p>
    <w:p w:rsidR="00A118A7" w:rsidRDefault="00A118A7" w:rsidP="00A118A7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</w:pPr>
      <w:r w:rsidRPr="00A118A7"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  <w:t>Практическая работа по ручной обработке древесины</w:t>
      </w:r>
    </w:p>
    <w:p w:rsidR="00A118A7" w:rsidRDefault="00A118A7" w:rsidP="00A118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A118A7" w:rsidRPr="00A118A7" w:rsidRDefault="00A118A7" w:rsidP="00A118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118A7">
        <w:rPr>
          <w:rFonts w:ascii="Times New Roman" w:hAnsi="Times New Roman" w:cs="Times New Roman"/>
          <w:sz w:val="28"/>
          <w:szCs w:val="28"/>
          <w:lang w:bidi="ru-RU"/>
        </w:rPr>
        <w:t>Каждое</w:t>
      </w:r>
      <w:r w:rsidRPr="00A118A7">
        <w:rPr>
          <w:rFonts w:ascii="Times New Roman" w:hAnsi="Times New Roman" w:cs="Times New Roman"/>
          <w:sz w:val="28"/>
          <w:szCs w:val="28"/>
          <w:lang w:bidi="ru-RU"/>
        </w:rPr>
        <w:tab/>
        <w:t>рабочее</w:t>
      </w:r>
      <w:r w:rsidRPr="00A118A7">
        <w:rPr>
          <w:rFonts w:ascii="Times New Roman" w:hAnsi="Times New Roman" w:cs="Times New Roman"/>
          <w:sz w:val="28"/>
          <w:szCs w:val="28"/>
          <w:lang w:bidi="ru-RU"/>
        </w:rPr>
        <w:tab/>
        <w:t>место</w:t>
      </w:r>
      <w:r w:rsidRPr="00A118A7">
        <w:rPr>
          <w:rFonts w:ascii="Times New Roman" w:hAnsi="Times New Roman" w:cs="Times New Roman"/>
          <w:sz w:val="28"/>
          <w:szCs w:val="28"/>
          <w:lang w:bidi="ru-RU"/>
        </w:rPr>
        <w:tab/>
        <w:t>должно</w:t>
      </w:r>
      <w:r w:rsidRPr="00A118A7">
        <w:rPr>
          <w:rFonts w:ascii="Times New Roman" w:hAnsi="Times New Roman" w:cs="Times New Roman"/>
          <w:sz w:val="28"/>
          <w:szCs w:val="28"/>
          <w:lang w:bidi="ru-RU"/>
        </w:rPr>
        <w:tab/>
        <w:t>быть</w:t>
      </w:r>
      <w:r w:rsidRPr="00A118A7">
        <w:rPr>
          <w:rFonts w:ascii="Times New Roman" w:hAnsi="Times New Roman" w:cs="Times New Roman"/>
          <w:sz w:val="28"/>
          <w:szCs w:val="28"/>
          <w:lang w:bidi="ru-RU"/>
        </w:rPr>
        <w:tab/>
        <w:t>укомплектовано</w:t>
      </w:r>
      <w:r w:rsidRPr="00A118A7">
        <w:rPr>
          <w:rFonts w:ascii="Times New Roman" w:hAnsi="Times New Roman" w:cs="Times New Roman"/>
          <w:sz w:val="28"/>
          <w:szCs w:val="28"/>
          <w:lang w:bidi="ru-RU"/>
        </w:rPr>
        <w:tab/>
        <w:t>следующим оборудованием, оснасткой и инструментами:</w:t>
      </w:r>
    </w:p>
    <w:p w:rsidR="00A118A7" w:rsidRPr="00A118A7" w:rsidRDefault="00A118A7" w:rsidP="00A118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118A7">
        <w:rPr>
          <w:rFonts w:ascii="Times New Roman" w:hAnsi="Times New Roman" w:cs="Times New Roman"/>
          <w:sz w:val="28"/>
          <w:szCs w:val="28"/>
          <w:lang w:bidi="ru-RU"/>
        </w:rPr>
        <w:t>•</w:t>
      </w:r>
      <w:r w:rsidRPr="00A118A7">
        <w:rPr>
          <w:rFonts w:ascii="Times New Roman" w:hAnsi="Times New Roman" w:cs="Times New Roman"/>
          <w:sz w:val="28"/>
          <w:szCs w:val="28"/>
          <w:lang w:bidi="ru-RU"/>
        </w:rPr>
        <w:tab/>
        <w:t>столярный верстак,</w:t>
      </w:r>
    </w:p>
    <w:p w:rsidR="00A118A7" w:rsidRPr="00A118A7" w:rsidRDefault="00A118A7" w:rsidP="00A118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118A7">
        <w:rPr>
          <w:rFonts w:ascii="Times New Roman" w:hAnsi="Times New Roman" w:cs="Times New Roman"/>
          <w:sz w:val="28"/>
          <w:szCs w:val="28"/>
          <w:lang w:bidi="ru-RU"/>
        </w:rPr>
        <w:t>•</w:t>
      </w:r>
      <w:r w:rsidRPr="00A118A7">
        <w:rPr>
          <w:rFonts w:ascii="Times New Roman" w:hAnsi="Times New Roman" w:cs="Times New Roman"/>
          <w:sz w:val="28"/>
          <w:szCs w:val="28"/>
          <w:lang w:bidi="ru-RU"/>
        </w:rPr>
        <w:tab/>
        <w:t>линейка слесарная 300 мм,</w:t>
      </w:r>
    </w:p>
    <w:p w:rsidR="00A118A7" w:rsidRPr="00A118A7" w:rsidRDefault="00A118A7" w:rsidP="00A118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118A7">
        <w:rPr>
          <w:rFonts w:ascii="Times New Roman" w:hAnsi="Times New Roman" w:cs="Times New Roman"/>
          <w:sz w:val="28"/>
          <w:szCs w:val="28"/>
          <w:lang w:bidi="ru-RU"/>
        </w:rPr>
        <w:t>•</w:t>
      </w:r>
      <w:r w:rsidRPr="00A118A7">
        <w:rPr>
          <w:rFonts w:ascii="Times New Roman" w:hAnsi="Times New Roman" w:cs="Times New Roman"/>
          <w:sz w:val="28"/>
          <w:szCs w:val="28"/>
          <w:lang w:bidi="ru-RU"/>
        </w:rPr>
        <w:tab/>
        <w:t>столярный угольник,</w:t>
      </w:r>
    </w:p>
    <w:p w:rsidR="00A118A7" w:rsidRPr="00A118A7" w:rsidRDefault="00A118A7" w:rsidP="00A118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118A7">
        <w:rPr>
          <w:rFonts w:ascii="Times New Roman" w:hAnsi="Times New Roman" w:cs="Times New Roman"/>
          <w:sz w:val="28"/>
          <w:szCs w:val="28"/>
          <w:lang w:bidi="ru-RU"/>
        </w:rPr>
        <w:t>•</w:t>
      </w:r>
      <w:r w:rsidRPr="00A118A7">
        <w:rPr>
          <w:rFonts w:ascii="Times New Roman" w:hAnsi="Times New Roman" w:cs="Times New Roman"/>
          <w:sz w:val="28"/>
          <w:szCs w:val="28"/>
          <w:lang w:bidi="ru-RU"/>
        </w:rPr>
        <w:tab/>
        <w:t>карандаш,</w:t>
      </w:r>
    </w:p>
    <w:p w:rsidR="00A118A7" w:rsidRPr="00A118A7" w:rsidRDefault="00A118A7" w:rsidP="00A118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118A7">
        <w:rPr>
          <w:rFonts w:ascii="Times New Roman" w:hAnsi="Times New Roman" w:cs="Times New Roman"/>
          <w:sz w:val="28"/>
          <w:szCs w:val="28"/>
          <w:lang w:bidi="ru-RU"/>
        </w:rPr>
        <w:t>•</w:t>
      </w:r>
      <w:r w:rsidRPr="00A118A7">
        <w:rPr>
          <w:rFonts w:ascii="Times New Roman" w:hAnsi="Times New Roman" w:cs="Times New Roman"/>
          <w:sz w:val="28"/>
          <w:szCs w:val="28"/>
          <w:lang w:bidi="ru-RU"/>
        </w:rPr>
        <w:tab/>
        <w:t>ластик,</w:t>
      </w:r>
    </w:p>
    <w:p w:rsidR="00A118A7" w:rsidRPr="00A118A7" w:rsidRDefault="00A118A7" w:rsidP="00A118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118A7">
        <w:rPr>
          <w:rFonts w:ascii="Times New Roman" w:hAnsi="Times New Roman" w:cs="Times New Roman"/>
          <w:sz w:val="28"/>
          <w:szCs w:val="28"/>
          <w:lang w:bidi="ru-RU"/>
        </w:rPr>
        <w:t>•</w:t>
      </w:r>
      <w:r w:rsidRPr="00A118A7">
        <w:rPr>
          <w:rFonts w:ascii="Times New Roman" w:hAnsi="Times New Roman" w:cs="Times New Roman"/>
          <w:sz w:val="28"/>
          <w:szCs w:val="28"/>
          <w:lang w:bidi="ru-RU"/>
        </w:rPr>
        <w:tab/>
        <w:t>циркуль,</w:t>
      </w:r>
    </w:p>
    <w:p w:rsidR="00A118A7" w:rsidRPr="00A118A7" w:rsidRDefault="00A118A7" w:rsidP="00A118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118A7">
        <w:rPr>
          <w:rFonts w:ascii="Times New Roman" w:hAnsi="Times New Roman" w:cs="Times New Roman"/>
          <w:sz w:val="28"/>
          <w:szCs w:val="28"/>
          <w:lang w:bidi="ru-RU"/>
        </w:rPr>
        <w:t>•</w:t>
      </w:r>
      <w:r w:rsidRPr="00A118A7">
        <w:rPr>
          <w:rFonts w:ascii="Times New Roman" w:hAnsi="Times New Roman" w:cs="Times New Roman"/>
          <w:sz w:val="28"/>
          <w:szCs w:val="28"/>
          <w:lang w:bidi="ru-RU"/>
        </w:rPr>
        <w:tab/>
        <w:t>транспортир,</w:t>
      </w:r>
    </w:p>
    <w:p w:rsidR="00A118A7" w:rsidRPr="00A118A7" w:rsidRDefault="00A118A7" w:rsidP="00A118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118A7">
        <w:rPr>
          <w:rFonts w:ascii="Times New Roman" w:hAnsi="Times New Roman" w:cs="Times New Roman"/>
          <w:sz w:val="28"/>
          <w:szCs w:val="28"/>
          <w:lang w:bidi="ru-RU"/>
        </w:rPr>
        <w:t>•</w:t>
      </w:r>
      <w:r w:rsidRPr="00A118A7">
        <w:rPr>
          <w:rFonts w:ascii="Times New Roman" w:hAnsi="Times New Roman" w:cs="Times New Roman"/>
          <w:sz w:val="28"/>
          <w:szCs w:val="28"/>
          <w:lang w:bidi="ru-RU"/>
        </w:rPr>
        <w:tab/>
        <w:t>шило,</w:t>
      </w:r>
    </w:p>
    <w:p w:rsidR="00A118A7" w:rsidRPr="00A118A7" w:rsidRDefault="00A118A7" w:rsidP="00A118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118A7">
        <w:rPr>
          <w:rFonts w:ascii="Times New Roman" w:hAnsi="Times New Roman" w:cs="Times New Roman"/>
          <w:sz w:val="28"/>
          <w:szCs w:val="28"/>
          <w:lang w:bidi="ru-RU"/>
        </w:rPr>
        <w:t>•</w:t>
      </w:r>
      <w:r w:rsidRPr="00A118A7">
        <w:rPr>
          <w:rFonts w:ascii="Times New Roman" w:hAnsi="Times New Roman" w:cs="Times New Roman"/>
          <w:sz w:val="28"/>
          <w:szCs w:val="28"/>
          <w:lang w:bidi="ru-RU"/>
        </w:rPr>
        <w:tab/>
        <w:t>столярная мелкозубая ножовка,</w:t>
      </w:r>
    </w:p>
    <w:p w:rsidR="00A118A7" w:rsidRPr="00A118A7" w:rsidRDefault="00A118A7" w:rsidP="00A118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118A7">
        <w:rPr>
          <w:rFonts w:ascii="Times New Roman" w:hAnsi="Times New Roman" w:cs="Times New Roman"/>
          <w:sz w:val="28"/>
          <w:szCs w:val="28"/>
          <w:lang w:bidi="ru-RU"/>
        </w:rPr>
        <w:t>•</w:t>
      </w:r>
      <w:r w:rsidRPr="00A118A7">
        <w:rPr>
          <w:rFonts w:ascii="Times New Roman" w:hAnsi="Times New Roman" w:cs="Times New Roman"/>
          <w:sz w:val="28"/>
          <w:szCs w:val="28"/>
          <w:lang w:bidi="ru-RU"/>
        </w:rPr>
        <w:tab/>
        <w:t>ручной лобзик с набором пилок,</w:t>
      </w:r>
    </w:p>
    <w:p w:rsidR="00A118A7" w:rsidRPr="00A118A7" w:rsidRDefault="00A118A7" w:rsidP="00A118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118A7">
        <w:rPr>
          <w:rFonts w:ascii="Times New Roman" w:hAnsi="Times New Roman" w:cs="Times New Roman"/>
          <w:sz w:val="28"/>
          <w:szCs w:val="28"/>
          <w:lang w:bidi="ru-RU"/>
        </w:rPr>
        <w:t>•</w:t>
      </w:r>
      <w:r w:rsidRPr="00A118A7">
        <w:rPr>
          <w:rFonts w:ascii="Times New Roman" w:hAnsi="Times New Roman" w:cs="Times New Roman"/>
          <w:sz w:val="28"/>
          <w:szCs w:val="28"/>
          <w:lang w:bidi="ru-RU"/>
        </w:rPr>
        <w:tab/>
        <w:t>ключ и подставка для выпиливания лобзиком,</w:t>
      </w:r>
    </w:p>
    <w:p w:rsidR="00A118A7" w:rsidRPr="00A118A7" w:rsidRDefault="00A118A7" w:rsidP="00A118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118A7">
        <w:rPr>
          <w:rFonts w:ascii="Times New Roman" w:hAnsi="Times New Roman" w:cs="Times New Roman"/>
          <w:sz w:val="28"/>
          <w:szCs w:val="28"/>
          <w:lang w:bidi="ru-RU"/>
        </w:rPr>
        <w:t>•</w:t>
      </w:r>
      <w:r w:rsidRPr="00A118A7">
        <w:rPr>
          <w:rFonts w:ascii="Times New Roman" w:hAnsi="Times New Roman" w:cs="Times New Roman"/>
          <w:sz w:val="28"/>
          <w:szCs w:val="28"/>
          <w:lang w:bidi="ru-RU"/>
        </w:rPr>
        <w:tab/>
        <w:t>молоток,</w:t>
      </w:r>
    </w:p>
    <w:p w:rsidR="00A118A7" w:rsidRPr="00A118A7" w:rsidRDefault="00A118A7" w:rsidP="00A118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118A7">
        <w:rPr>
          <w:rFonts w:ascii="Times New Roman" w:hAnsi="Times New Roman" w:cs="Times New Roman"/>
          <w:sz w:val="28"/>
          <w:szCs w:val="28"/>
          <w:lang w:bidi="ru-RU"/>
        </w:rPr>
        <w:t>•</w:t>
      </w:r>
      <w:r w:rsidRPr="00A118A7">
        <w:rPr>
          <w:rFonts w:ascii="Times New Roman" w:hAnsi="Times New Roman" w:cs="Times New Roman"/>
          <w:sz w:val="28"/>
          <w:szCs w:val="28"/>
          <w:lang w:bidi="ru-RU"/>
        </w:rPr>
        <w:tab/>
        <w:t>шлифовальная шкурка средней зернистости на тканевой основе,</w:t>
      </w:r>
    </w:p>
    <w:p w:rsidR="00A118A7" w:rsidRPr="00A118A7" w:rsidRDefault="00A118A7" w:rsidP="00A118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118A7">
        <w:rPr>
          <w:rFonts w:ascii="Times New Roman" w:hAnsi="Times New Roman" w:cs="Times New Roman"/>
          <w:sz w:val="28"/>
          <w:szCs w:val="28"/>
          <w:lang w:bidi="ru-RU"/>
        </w:rPr>
        <w:t>•</w:t>
      </w:r>
      <w:r w:rsidRPr="00A118A7">
        <w:rPr>
          <w:rFonts w:ascii="Times New Roman" w:hAnsi="Times New Roman" w:cs="Times New Roman"/>
          <w:sz w:val="28"/>
          <w:szCs w:val="28"/>
          <w:lang w:bidi="ru-RU"/>
        </w:rPr>
        <w:tab/>
        <w:t>напильники,</w:t>
      </w:r>
    </w:p>
    <w:p w:rsidR="00A118A7" w:rsidRPr="00A118A7" w:rsidRDefault="00A118A7" w:rsidP="00A118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118A7">
        <w:rPr>
          <w:rFonts w:ascii="Times New Roman" w:hAnsi="Times New Roman" w:cs="Times New Roman"/>
          <w:sz w:val="28"/>
          <w:szCs w:val="28"/>
          <w:lang w:bidi="ru-RU"/>
        </w:rPr>
        <w:t>•</w:t>
      </w:r>
      <w:r w:rsidRPr="00A118A7">
        <w:rPr>
          <w:rFonts w:ascii="Times New Roman" w:hAnsi="Times New Roman" w:cs="Times New Roman"/>
          <w:sz w:val="28"/>
          <w:szCs w:val="28"/>
          <w:lang w:bidi="ru-RU"/>
        </w:rPr>
        <w:tab/>
        <w:t>набор надфилей,</w:t>
      </w:r>
    </w:p>
    <w:p w:rsidR="00A118A7" w:rsidRPr="00A118A7" w:rsidRDefault="00A118A7" w:rsidP="00A118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118A7">
        <w:rPr>
          <w:rFonts w:ascii="Times New Roman" w:hAnsi="Times New Roman" w:cs="Times New Roman"/>
          <w:sz w:val="28"/>
          <w:szCs w:val="28"/>
          <w:lang w:bidi="ru-RU"/>
        </w:rPr>
        <w:t>•</w:t>
      </w:r>
      <w:r w:rsidRPr="00A118A7">
        <w:rPr>
          <w:rFonts w:ascii="Times New Roman" w:hAnsi="Times New Roman" w:cs="Times New Roman"/>
          <w:sz w:val="28"/>
          <w:szCs w:val="28"/>
          <w:lang w:bidi="ru-RU"/>
        </w:rPr>
        <w:tab/>
        <w:t>щетка-сметка,</w:t>
      </w:r>
    </w:p>
    <w:p w:rsidR="00A118A7" w:rsidRPr="00A118A7" w:rsidRDefault="00A118A7" w:rsidP="007E258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118A7">
        <w:rPr>
          <w:rFonts w:ascii="Times New Roman" w:hAnsi="Times New Roman" w:cs="Times New Roman"/>
          <w:sz w:val="28"/>
          <w:szCs w:val="28"/>
          <w:lang w:bidi="ru-RU"/>
        </w:rPr>
        <w:t>•</w:t>
      </w:r>
      <w:r w:rsidRPr="00A118A7">
        <w:rPr>
          <w:rFonts w:ascii="Times New Roman" w:hAnsi="Times New Roman" w:cs="Times New Roman"/>
          <w:sz w:val="28"/>
          <w:szCs w:val="28"/>
          <w:lang w:bidi="ru-RU"/>
        </w:rPr>
        <w:tab/>
        <w:t>планшетка для черчения,</w:t>
      </w:r>
    </w:p>
    <w:p w:rsidR="00A118A7" w:rsidRDefault="00A118A7" w:rsidP="00A118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118A7">
        <w:rPr>
          <w:rFonts w:ascii="Times New Roman" w:hAnsi="Times New Roman" w:cs="Times New Roman"/>
          <w:sz w:val="28"/>
          <w:szCs w:val="28"/>
          <w:lang w:bidi="ru-RU"/>
        </w:rPr>
        <w:t>3 листа бумаги А4,</w:t>
      </w:r>
    </w:p>
    <w:p w:rsidR="007E2584" w:rsidRPr="00A118A7" w:rsidRDefault="007E2584" w:rsidP="00A118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A118A7" w:rsidRPr="007E2584" w:rsidRDefault="00D44CEC" w:rsidP="007E2584">
      <w:pPr>
        <w:pStyle w:val="a5"/>
        <w:numPr>
          <w:ilvl w:val="0"/>
          <w:numId w:val="2"/>
        </w:numPr>
        <w:ind w:hanging="720"/>
        <w:jc w:val="both"/>
        <w:rPr>
          <w:sz w:val="28"/>
          <w:szCs w:val="28"/>
        </w:rPr>
      </w:pPr>
      <w:r w:rsidRPr="007E2584">
        <w:rPr>
          <w:sz w:val="28"/>
          <w:szCs w:val="28"/>
        </w:rPr>
        <w:t>фанерная заготовка 250×140×4 мм  (7 класс);</w:t>
      </w:r>
    </w:p>
    <w:p w:rsidR="007E2584" w:rsidRDefault="007E2584" w:rsidP="007E2584">
      <w:pPr>
        <w:pStyle w:val="a5"/>
        <w:numPr>
          <w:ilvl w:val="0"/>
          <w:numId w:val="2"/>
        </w:numPr>
        <w:ind w:hanging="720"/>
        <w:jc w:val="both"/>
        <w:rPr>
          <w:sz w:val="28"/>
          <w:szCs w:val="28"/>
        </w:rPr>
      </w:pPr>
      <w:r w:rsidRPr="007E2584">
        <w:rPr>
          <w:sz w:val="28"/>
          <w:szCs w:val="28"/>
        </w:rPr>
        <w:t>фанерная заготовка 140×140×4 мм</w:t>
      </w:r>
      <w:r>
        <w:rPr>
          <w:sz w:val="28"/>
          <w:szCs w:val="28"/>
        </w:rPr>
        <w:t xml:space="preserve">  (8-9 класс);</w:t>
      </w:r>
    </w:p>
    <w:p w:rsidR="007E2584" w:rsidRDefault="007E2584" w:rsidP="007E2584">
      <w:pPr>
        <w:pStyle w:val="a5"/>
        <w:numPr>
          <w:ilvl w:val="0"/>
          <w:numId w:val="2"/>
        </w:numPr>
        <w:ind w:hanging="720"/>
        <w:jc w:val="both"/>
        <w:rPr>
          <w:sz w:val="28"/>
          <w:szCs w:val="28"/>
        </w:rPr>
      </w:pPr>
      <w:r w:rsidRPr="007E2584">
        <w:rPr>
          <w:sz w:val="28"/>
          <w:szCs w:val="28"/>
        </w:rPr>
        <w:t xml:space="preserve">фанерная заготовка </w:t>
      </w:r>
      <w:r>
        <w:rPr>
          <w:sz w:val="28"/>
          <w:szCs w:val="28"/>
        </w:rPr>
        <w:t>15</w:t>
      </w:r>
      <w:r w:rsidRPr="007E2584">
        <w:rPr>
          <w:sz w:val="28"/>
          <w:szCs w:val="28"/>
        </w:rPr>
        <w:t>0×</w:t>
      </w:r>
      <w:r>
        <w:rPr>
          <w:sz w:val="28"/>
          <w:szCs w:val="28"/>
        </w:rPr>
        <w:t>70</w:t>
      </w:r>
      <w:r w:rsidRPr="007E2584">
        <w:rPr>
          <w:sz w:val="28"/>
          <w:szCs w:val="28"/>
        </w:rPr>
        <w:t>×4 мм</w:t>
      </w:r>
      <w:r>
        <w:rPr>
          <w:sz w:val="28"/>
          <w:szCs w:val="28"/>
        </w:rPr>
        <w:t xml:space="preserve">  (10-11 класс).</w:t>
      </w:r>
    </w:p>
    <w:p w:rsidR="007E2584" w:rsidRPr="007E2584" w:rsidRDefault="007E2584" w:rsidP="007E2584">
      <w:pPr>
        <w:pStyle w:val="a5"/>
        <w:numPr>
          <w:ilvl w:val="0"/>
          <w:numId w:val="2"/>
        </w:numPr>
        <w:ind w:hanging="720"/>
        <w:jc w:val="both"/>
        <w:rPr>
          <w:sz w:val="28"/>
          <w:szCs w:val="28"/>
        </w:rPr>
      </w:pPr>
    </w:p>
    <w:p w:rsidR="00A118A7" w:rsidRDefault="00D44CEC" w:rsidP="00A118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Для общего пользования </w:t>
      </w:r>
      <w:r w:rsidR="00A118A7" w:rsidRPr="00A118A7">
        <w:rPr>
          <w:rFonts w:ascii="Times New Roman" w:hAnsi="Times New Roman" w:cs="Times New Roman"/>
          <w:sz w:val="28"/>
          <w:szCs w:val="28"/>
          <w:lang w:bidi="ru-RU"/>
        </w:rPr>
        <w:t xml:space="preserve"> сверлильны</w:t>
      </w:r>
      <w:r>
        <w:rPr>
          <w:rFonts w:ascii="Times New Roman" w:hAnsi="Times New Roman" w:cs="Times New Roman"/>
          <w:sz w:val="28"/>
          <w:szCs w:val="28"/>
          <w:lang w:bidi="ru-RU"/>
        </w:rPr>
        <w:t>й</w:t>
      </w:r>
      <w:r w:rsidR="00A118A7" w:rsidRPr="00A118A7">
        <w:rPr>
          <w:rFonts w:ascii="Times New Roman" w:hAnsi="Times New Roman" w:cs="Times New Roman"/>
          <w:sz w:val="28"/>
          <w:szCs w:val="28"/>
          <w:lang w:bidi="ru-RU"/>
        </w:rPr>
        <w:t xml:space="preserve"> ст</w:t>
      </w:r>
      <w:r>
        <w:rPr>
          <w:rFonts w:ascii="Times New Roman" w:hAnsi="Times New Roman" w:cs="Times New Roman"/>
          <w:sz w:val="28"/>
          <w:szCs w:val="28"/>
          <w:lang w:bidi="ru-RU"/>
        </w:rPr>
        <w:t>анок с набором сверл по дереву</w:t>
      </w:r>
      <w:r w:rsidR="00A118A7" w:rsidRPr="00A118A7">
        <w:rPr>
          <w:rFonts w:ascii="Times New Roman" w:hAnsi="Times New Roman" w:cs="Times New Roman"/>
          <w:sz w:val="28"/>
          <w:szCs w:val="28"/>
          <w:lang w:bidi="ru-RU"/>
        </w:rPr>
        <w:t>, ключами для патронов, защитными очками и приспособлениями для закрепления заготовок,</w:t>
      </w:r>
      <w:r w:rsidR="007E2584">
        <w:rPr>
          <w:rFonts w:ascii="Times New Roman" w:hAnsi="Times New Roman" w:cs="Times New Roman"/>
          <w:sz w:val="28"/>
          <w:szCs w:val="28"/>
          <w:lang w:bidi="ru-RU"/>
        </w:rPr>
        <w:t xml:space="preserve"> прибор для выжигания по древесине (10-11 класс),</w:t>
      </w:r>
      <w:r w:rsidR="00A118A7" w:rsidRPr="00A118A7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A118A7">
        <w:rPr>
          <w:rFonts w:ascii="Times New Roman" w:hAnsi="Times New Roman" w:cs="Times New Roman"/>
          <w:sz w:val="28"/>
          <w:szCs w:val="28"/>
          <w:lang w:bidi="ru-RU"/>
        </w:rPr>
        <w:t>гуашевые краски, кисточки, палитра, емкости для воды.</w:t>
      </w:r>
    </w:p>
    <w:p w:rsidR="00A118A7" w:rsidRDefault="00A118A7" w:rsidP="00A118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A118A7" w:rsidRPr="00A118A7" w:rsidRDefault="00A118A7" w:rsidP="00A118A7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</w:pPr>
      <w:r w:rsidRPr="00A118A7"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  <w:t>Практическая работа по ручной обработке металла</w:t>
      </w:r>
      <w:r w:rsidR="00934DD9"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  <w:t xml:space="preserve"> (10-11 класс)</w:t>
      </w:r>
    </w:p>
    <w:p w:rsidR="00A118A7" w:rsidRPr="00A118A7" w:rsidRDefault="00A118A7" w:rsidP="00A118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118A7">
        <w:rPr>
          <w:rFonts w:ascii="Times New Roman" w:hAnsi="Times New Roman" w:cs="Times New Roman"/>
          <w:sz w:val="28"/>
          <w:szCs w:val="28"/>
          <w:lang w:bidi="ru-RU"/>
        </w:rPr>
        <w:t>Каждое</w:t>
      </w:r>
      <w:r w:rsidRPr="00A118A7">
        <w:rPr>
          <w:rFonts w:ascii="Times New Roman" w:hAnsi="Times New Roman" w:cs="Times New Roman"/>
          <w:sz w:val="28"/>
          <w:szCs w:val="28"/>
          <w:lang w:bidi="ru-RU"/>
        </w:rPr>
        <w:tab/>
        <w:t>рабочее</w:t>
      </w:r>
      <w:r w:rsidRPr="00A118A7">
        <w:rPr>
          <w:rFonts w:ascii="Times New Roman" w:hAnsi="Times New Roman" w:cs="Times New Roman"/>
          <w:sz w:val="28"/>
          <w:szCs w:val="28"/>
          <w:lang w:bidi="ru-RU"/>
        </w:rPr>
        <w:tab/>
        <w:t>место</w:t>
      </w:r>
      <w:r w:rsidR="00934DD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A118A7">
        <w:rPr>
          <w:rFonts w:ascii="Times New Roman" w:hAnsi="Times New Roman" w:cs="Times New Roman"/>
          <w:sz w:val="28"/>
          <w:szCs w:val="28"/>
          <w:lang w:bidi="ru-RU"/>
        </w:rPr>
        <w:tab/>
        <w:t>должно</w:t>
      </w:r>
      <w:r w:rsidRPr="00A118A7">
        <w:rPr>
          <w:rFonts w:ascii="Times New Roman" w:hAnsi="Times New Roman" w:cs="Times New Roman"/>
          <w:sz w:val="28"/>
          <w:szCs w:val="28"/>
          <w:lang w:bidi="ru-RU"/>
        </w:rPr>
        <w:tab/>
        <w:t>быть</w:t>
      </w:r>
      <w:r w:rsidRPr="00A118A7">
        <w:rPr>
          <w:rFonts w:ascii="Times New Roman" w:hAnsi="Times New Roman" w:cs="Times New Roman"/>
          <w:sz w:val="28"/>
          <w:szCs w:val="28"/>
          <w:lang w:bidi="ru-RU"/>
        </w:rPr>
        <w:tab/>
        <w:t>укомплектовано</w:t>
      </w:r>
      <w:r w:rsidRPr="00A118A7">
        <w:rPr>
          <w:rFonts w:ascii="Times New Roman" w:hAnsi="Times New Roman" w:cs="Times New Roman"/>
          <w:sz w:val="28"/>
          <w:szCs w:val="28"/>
          <w:lang w:bidi="ru-RU"/>
        </w:rPr>
        <w:tab/>
        <w:t>следующим оборудованием, оснасткой и инструментами:</w:t>
      </w:r>
    </w:p>
    <w:p w:rsidR="00A118A7" w:rsidRPr="00A118A7" w:rsidRDefault="00A118A7" w:rsidP="00A118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118A7">
        <w:rPr>
          <w:rFonts w:ascii="Times New Roman" w:hAnsi="Times New Roman" w:cs="Times New Roman"/>
          <w:sz w:val="28"/>
          <w:szCs w:val="28"/>
          <w:lang w:bidi="ru-RU"/>
        </w:rPr>
        <w:t>•</w:t>
      </w:r>
      <w:r w:rsidRPr="00A118A7">
        <w:rPr>
          <w:rFonts w:ascii="Times New Roman" w:hAnsi="Times New Roman" w:cs="Times New Roman"/>
          <w:sz w:val="28"/>
          <w:szCs w:val="28"/>
          <w:lang w:bidi="ru-RU"/>
        </w:rPr>
        <w:tab/>
        <w:t>слесарный верстак,</w:t>
      </w:r>
    </w:p>
    <w:p w:rsidR="00A118A7" w:rsidRPr="00A118A7" w:rsidRDefault="00A118A7" w:rsidP="00A118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118A7">
        <w:rPr>
          <w:rFonts w:ascii="Times New Roman" w:hAnsi="Times New Roman" w:cs="Times New Roman"/>
          <w:sz w:val="28"/>
          <w:szCs w:val="28"/>
          <w:lang w:bidi="ru-RU"/>
        </w:rPr>
        <w:t>•</w:t>
      </w:r>
      <w:r w:rsidRPr="00A118A7">
        <w:rPr>
          <w:rFonts w:ascii="Times New Roman" w:hAnsi="Times New Roman" w:cs="Times New Roman"/>
          <w:sz w:val="28"/>
          <w:szCs w:val="28"/>
          <w:lang w:bidi="ru-RU"/>
        </w:rPr>
        <w:tab/>
        <w:t>плита для правки,</w:t>
      </w:r>
    </w:p>
    <w:p w:rsidR="00A118A7" w:rsidRPr="00A118A7" w:rsidRDefault="00A118A7" w:rsidP="00A118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118A7">
        <w:rPr>
          <w:rFonts w:ascii="Times New Roman" w:hAnsi="Times New Roman" w:cs="Times New Roman"/>
          <w:sz w:val="28"/>
          <w:szCs w:val="28"/>
          <w:lang w:bidi="ru-RU"/>
        </w:rPr>
        <w:t>•</w:t>
      </w:r>
      <w:r w:rsidRPr="00A118A7">
        <w:rPr>
          <w:rFonts w:ascii="Times New Roman" w:hAnsi="Times New Roman" w:cs="Times New Roman"/>
          <w:sz w:val="28"/>
          <w:szCs w:val="28"/>
          <w:lang w:bidi="ru-RU"/>
        </w:rPr>
        <w:tab/>
        <w:t>линейка слесарная 300 мм,</w:t>
      </w:r>
    </w:p>
    <w:p w:rsidR="00A118A7" w:rsidRPr="00A118A7" w:rsidRDefault="00A118A7" w:rsidP="00A118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118A7">
        <w:rPr>
          <w:rFonts w:ascii="Times New Roman" w:hAnsi="Times New Roman" w:cs="Times New Roman"/>
          <w:sz w:val="28"/>
          <w:szCs w:val="28"/>
          <w:lang w:bidi="ru-RU"/>
        </w:rPr>
        <w:t>•</w:t>
      </w:r>
      <w:r w:rsidRPr="00A118A7">
        <w:rPr>
          <w:rFonts w:ascii="Times New Roman" w:hAnsi="Times New Roman" w:cs="Times New Roman"/>
          <w:sz w:val="28"/>
          <w:szCs w:val="28"/>
          <w:lang w:bidi="ru-RU"/>
        </w:rPr>
        <w:tab/>
        <w:t>чертилка,</w:t>
      </w:r>
    </w:p>
    <w:p w:rsidR="00A118A7" w:rsidRPr="00A118A7" w:rsidRDefault="00A118A7" w:rsidP="00A118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118A7">
        <w:rPr>
          <w:rFonts w:ascii="Times New Roman" w:hAnsi="Times New Roman" w:cs="Times New Roman"/>
          <w:sz w:val="28"/>
          <w:szCs w:val="28"/>
          <w:lang w:bidi="ru-RU"/>
        </w:rPr>
        <w:t>•</w:t>
      </w:r>
      <w:r w:rsidRPr="00A118A7">
        <w:rPr>
          <w:rFonts w:ascii="Times New Roman" w:hAnsi="Times New Roman" w:cs="Times New Roman"/>
          <w:sz w:val="28"/>
          <w:szCs w:val="28"/>
          <w:lang w:bidi="ru-RU"/>
        </w:rPr>
        <w:tab/>
        <w:t>кернер,</w:t>
      </w:r>
    </w:p>
    <w:p w:rsidR="00A118A7" w:rsidRPr="00A118A7" w:rsidRDefault="00A118A7" w:rsidP="00A118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118A7">
        <w:rPr>
          <w:rFonts w:ascii="Times New Roman" w:hAnsi="Times New Roman" w:cs="Times New Roman"/>
          <w:sz w:val="28"/>
          <w:szCs w:val="28"/>
          <w:lang w:bidi="ru-RU"/>
        </w:rPr>
        <w:t>•</w:t>
      </w:r>
      <w:r w:rsidRPr="00A118A7">
        <w:rPr>
          <w:rFonts w:ascii="Times New Roman" w:hAnsi="Times New Roman" w:cs="Times New Roman"/>
          <w:sz w:val="28"/>
          <w:szCs w:val="28"/>
          <w:lang w:bidi="ru-RU"/>
        </w:rPr>
        <w:tab/>
        <w:t>циркуль,</w:t>
      </w:r>
    </w:p>
    <w:p w:rsidR="00A118A7" w:rsidRPr="00A118A7" w:rsidRDefault="00A118A7" w:rsidP="00A118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118A7">
        <w:rPr>
          <w:rFonts w:ascii="Times New Roman" w:hAnsi="Times New Roman" w:cs="Times New Roman"/>
          <w:sz w:val="28"/>
          <w:szCs w:val="28"/>
          <w:lang w:bidi="ru-RU"/>
        </w:rPr>
        <w:t>•</w:t>
      </w:r>
      <w:r w:rsidRPr="00A118A7">
        <w:rPr>
          <w:rFonts w:ascii="Times New Roman" w:hAnsi="Times New Roman" w:cs="Times New Roman"/>
          <w:sz w:val="28"/>
          <w:szCs w:val="28"/>
          <w:lang w:bidi="ru-RU"/>
        </w:rPr>
        <w:tab/>
        <w:t>молоток,</w:t>
      </w:r>
    </w:p>
    <w:p w:rsidR="00A118A7" w:rsidRPr="00A118A7" w:rsidRDefault="00A118A7" w:rsidP="00A118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118A7">
        <w:rPr>
          <w:rFonts w:ascii="Times New Roman" w:hAnsi="Times New Roman" w:cs="Times New Roman"/>
          <w:sz w:val="28"/>
          <w:szCs w:val="28"/>
          <w:lang w:bidi="ru-RU"/>
        </w:rPr>
        <w:t>•</w:t>
      </w:r>
      <w:r w:rsidRPr="00A118A7">
        <w:rPr>
          <w:rFonts w:ascii="Times New Roman" w:hAnsi="Times New Roman" w:cs="Times New Roman"/>
          <w:sz w:val="28"/>
          <w:szCs w:val="28"/>
          <w:lang w:bidi="ru-RU"/>
        </w:rPr>
        <w:tab/>
        <w:t>зубило,</w:t>
      </w:r>
    </w:p>
    <w:p w:rsidR="00A118A7" w:rsidRPr="00A118A7" w:rsidRDefault="00A118A7" w:rsidP="00A118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118A7">
        <w:rPr>
          <w:rFonts w:ascii="Times New Roman" w:hAnsi="Times New Roman" w:cs="Times New Roman"/>
          <w:sz w:val="28"/>
          <w:szCs w:val="28"/>
          <w:lang w:bidi="ru-RU"/>
        </w:rPr>
        <w:t>•</w:t>
      </w:r>
      <w:r w:rsidRPr="00A118A7">
        <w:rPr>
          <w:rFonts w:ascii="Times New Roman" w:hAnsi="Times New Roman" w:cs="Times New Roman"/>
          <w:sz w:val="28"/>
          <w:szCs w:val="28"/>
          <w:lang w:bidi="ru-RU"/>
        </w:rPr>
        <w:tab/>
        <w:t>слесарная ножовка, с запасными ножовочными полотнами,</w:t>
      </w:r>
    </w:p>
    <w:p w:rsidR="00A118A7" w:rsidRPr="00A118A7" w:rsidRDefault="00A118A7" w:rsidP="00A118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118A7">
        <w:rPr>
          <w:rFonts w:ascii="Times New Roman" w:hAnsi="Times New Roman" w:cs="Times New Roman"/>
          <w:sz w:val="28"/>
          <w:szCs w:val="28"/>
          <w:lang w:bidi="ru-RU"/>
        </w:rPr>
        <w:t>•</w:t>
      </w:r>
      <w:r w:rsidRPr="00A118A7">
        <w:rPr>
          <w:rFonts w:ascii="Times New Roman" w:hAnsi="Times New Roman" w:cs="Times New Roman"/>
          <w:sz w:val="28"/>
          <w:szCs w:val="28"/>
          <w:lang w:bidi="ru-RU"/>
        </w:rPr>
        <w:tab/>
        <w:t>шлифовальная шкурка средней зернистости на тканевой основе,</w:t>
      </w:r>
    </w:p>
    <w:p w:rsidR="00A118A7" w:rsidRPr="00A118A7" w:rsidRDefault="00A118A7" w:rsidP="00A118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118A7">
        <w:rPr>
          <w:rFonts w:ascii="Times New Roman" w:hAnsi="Times New Roman" w:cs="Times New Roman"/>
          <w:sz w:val="28"/>
          <w:szCs w:val="28"/>
          <w:lang w:bidi="ru-RU"/>
        </w:rPr>
        <w:t>•</w:t>
      </w:r>
      <w:r w:rsidRPr="00A118A7">
        <w:rPr>
          <w:rFonts w:ascii="Times New Roman" w:hAnsi="Times New Roman" w:cs="Times New Roman"/>
          <w:sz w:val="28"/>
          <w:szCs w:val="28"/>
          <w:lang w:bidi="ru-RU"/>
        </w:rPr>
        <w:tab/>
        <w:t>напильники,</w:t>
      </w:r>
    </w:p>
    <w:p w:rsidR="00A118A7" w:rsidRPr="00A118A7" w:rsidRDefault="00A118A7" w:rsidP="00A118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118A7">
        <w:rPr>
          <w:rFonts w:ascii="Times New Roman" w:hAnsi="Times New Roman" w:cs="Times New Roman"/>
          <w:sz w:val="28"/>
          <w:szCs w:val="28"/>
          <w:lang w:bidi="ru-RU"/>
        </w:rPr>
        <w:t>•</w:t>
      </w:r>
      <w:r w:rsidRPr="00A118A7">
        <w:rPr>
          <w:rFonts w:ascii="Times New Roman" w:hAnsi="Times New Roman" w:cs="Times New Roman"/>
          <w:sz w:val="28"/>
          <w:szCs w:val="28"/>
          <w:lang w:bidi="ru-RU"/>
        </w:rPr>
        <w:tab/>
        <w:t>набор надфилей,</w:t>
      </w:r>
    </w:p>
    <w:p w:rsidR="00A118A7" w:rsidRPr="00A118A7" w:rsidRDefault="00A118A7" w:rsidP="00A118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118A7">
        <w:rPr>
          <w:rFonts w:ascii="Times New Roman" w:hAnsi="Times New Roman" w:cs="Times New Roman"/>
          <w:sz w:val="28"/>
          <w:szCs w:val="28"/>
          <w:lang w:bidi="ru-RU"/>
        </w:rPr>
        <w:t>•</w:t>
      </w:r>
      <w:r w:rsidRPr="00A118A7">
        <w:rPr>
          <w:rFonts w:ascii="Times New Roman" w:hAnsi="Times New Roman" w:cs="Times New Roman"/>
          <w:sz w:val="28"/>
          <w:szCs w:val="28"/>
          <w:lang w:bidi="ru-RU"/>
        </w:rPr>
        <w:tab/>
        <w:t>металлические губки,</w:t>
      </w:r>
    </w:p>
    <w:p w:rsidR="00A118A7" w:rsidRPr="00A118A7" w:rsidRDefault="00A118A7" w:rsidP="00A118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118A7">
        <w:rPr>
          <w:rFonts w:ascii="Times New Roman" w:hAnsi="Times New Roman" w:cs="Times New Roman"/>
          <w:sz w:val="28"/>
          <w:szCs w:val="28"/>
          <w:lang w:bidi="ru-RU"/>
        </w:rPr>
        <w:t>•</w:t>
      </w:r>
      <w:r w:rsidRPr="00A118A7">
        <w:rPr>
          <w:rFonts w:ascii="Times New Roman" w:hAnsi="Times New Roman" w:cs="Times New Roman"/>
          <w:sz w:val="28"/>
          <w:szCs w:val="28"/>
          <w:lang w:bidi="ru-RU"/>
        </w:rPr>
        <w:tab/>
        <w:t>щетка-сметка,</w:t>
      </w:r>
    </w:p>
    <w:p w:rsidR="00A118A7" w:rsidRPr="00A118A7" w:rsidRDefault="00A118A7" w:rsidP="00A118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118A7">
        <w:rPr>
          <w:rFonts w:ascii="Times New Roman" w:hAnsi="Times New Roman" w:cs="Times New Roman"/>
          <w:sz w:val="28"/>
          <w:szCs w:val="28"/>
          <w:lang w:bidi="ru-RU"/>
        </w:rPr>
        <w:t>•</w:t>
      </w:r>
      <w:r w:rsidRPr="00A118A7">
        <w:rPr>
          <w:rFonts w:ascii="Times New Roman" w:hAnsi="Times New Roman" w:cs="Times New Roman"/>
          <w:sz w:val="28"/>
          <w:szCs w:val="28"/>
          <w:lang w:bidi="ru-RU"/>
        </w:rPr>
        <w:tab/>
        <w:t>заготовка в соответствии с заданием, материал – Ст2-3</w:t>
      </w:r>
      <w:r w:rsidR="00934DD9">
        <w:rPr>
          <w:rFonts w:ascii="Times New Roman" w:hAnsi="Times New Roman" w:cs="Times New Roman"/>
          <w:sz w:val="28"/>
          <w:szCs w:val="28"/>
          <w:lang w:bidi="ru-RU"/>
        </w:rPr>
        <w:t>, толщиной 1,5-2 мм, габаритные размеры:120</w:t>
      </w:r>
      <w:r w:rsidR="00934DD9" w:rsidRPr="00934DD9">
        <w:rPr>
          <w:rFonts w:ascii="Times New Roman" w:hAnsi="Times New Roman" w:cs="Times New Roman"/>
          <w:sz w:val="28"/>
          <w:szCs w:val="28"/>
          <w:lang w:bidi="ru-RU"/>
        </w:rPr>
        <w:t>×</w:t>
      </w:r>
      <w:r w:rsidR="00934DD9">
        <w:rPr>
          <w:rFonts w:ascii="Times New Roman" w:hAnsi="Times New Roman" w:cs="Times New Roman"/>
          <w:sz w:val="28"/>
          <w:szCs w:val="28"/>
          <w:lang w:bidi="ru-RU"/>
        </w:rPr>
        <w:t>5</w:t>
      </w:r>
      <w:r w:rsidR="00934DD9" w:rsidRPr="00934DD9">
        <w:rPr>
          <w:rFonts w:ascii="Times New Roman" w:hAnsi="Times New Roman" w:cs="Times New Roman"/>
          <w:sz w:val="28"/>
          <w:szCs w:val="28"/>
          <w:lang w:bidi="ru-RU"/>
        </w:rPr>
        <w:t>0</w:t>
      </w:r>
      <w:r w:rsidR="00934DD9">
        <w:rPr>
          <w:rFonts w:ascii="Times New Roman" w:hAnsi="Times New Roman" w:cs="Times New Roman"/>
          <w:sz w:val="28"/>
          <w:szCs w:val="28"/>
          <w:lang w:bidi="ru-RU"/>
        </w:rPr>
        <w:t xml:space="preserve"> мм.</w:t>
      </w:r>
    </w:p>
    <w:p w:rsidR="00A118A7" w:rsidRDefault="00A118A7" w:rsidP="00A118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118A7">
        <w:rPr>
          <w:rFonts w:ascii="Times New Roman" w:hAnsi="Times New Roman" w:cs="Times New Roman"/>
          <w:sz w:val="28"/>
          <w:szCs w:val="28"/>
          <w:lang w:bidi="ru-RU"/>
        </w:rPr>
        <w:t>Для общего пользования три сверлильных станка с набором сверл по металлу, ключи для патронов, приспособления для закрепления заготовок (ручные тисочки), защитные очки.</w:t>
      </w:r>
    </w:p>
    <w:p w:rsidR="00A118A7" w:rsidRPr="009C4ABB" w:rsidRDefault="00A118A7" w:rsidP="00A118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bidi="ru-RU"/>
        </w:rPr>
      </w:pPr>
    </w:p>
    <w:p w:rsidR="009C4ABB" w:rsidRPr="009C4ABB" w:rsidRDefault="009C4ABB" w:rsidP="009C4ABB">
      <w:pPr>
        <w:pStyle w:val="a3"/>
        <w:spacing w:line="360" w:lineRule="auto"/>
        <w:ind w:left="0" w:right="-143" w:firstLine="567"/>
        <w:jc w:val="center"/>
        <w:rPr>
          <w:b/>
          <w:sz w:val="28"/>
          <w:szCs w:val="28"/>
          <w:u w:val="single"/>
        </w:rPr>
      </w:pPr>
      <w:r w:rsidRPr="009C4ABB">
        <w:rPr>
          <w:b/>
          <w:sz w:val="28"/>
          <w:szCs w:val="28"/>
          <w:u w:val="single"/>
        </w:rPr>
        <w:t>Направление  «Культура дома, дизайн и технологии»</w:t>
      </w:r>
    </w:p>
    <w:p w:rsidR="009C4ABB" w:rsidRPr="009C4ABB" w:rsidRDefault="009C4ABB" w:rsidP="009C4ABB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</w:pPr>
      <w:r w:rsidRPr="009C4ABB"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  <w:t>Направление «Техника, технологии и техническое творчество»</w:t>
      </w:r>
    </w:p>
    <w:p w:rsidR="009C4ABB" w:rsidRDefault="009C4ABB" w:rsidP="00A118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9C4ABB" w:rsidRDefault="009C4ABB" w:rsidP="009C4ABB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</w:pPr>
      <w:r w:rsidRPr="009C4ABB"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  <w:t>Лазерно-гравировальные работы</w:t>
      </w:r>
    </w:p>
    <w:p w:rsidR="009F33DB" w:rsidRDefault="009F33DB" w:rsidP="009C4ABB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</w:pPr>
    </w:p>
    <w:p w:rsidR="009F33DB" w:rsidRDefault="009F33DB" w:rsidP="009F33DB">
      <w:pPr>
        <w:pStyle w:val="a3"/>
        <w:ind w:left="0" w:right="20" w:firstLine="567"/>
        <w:rPr>
          <w:sz w:val="28"/>
          <w:szCs w:val="28"/>
        </w:rPr>
      </w:pPr>
      <w:r w:rsidRPr="00EB6337">
        <w:rPr>
          <w:sz w:val="28"/>
          <w:szCs w:val="28"/>
        </w:rPr>
        <w:t xml:space="preserve">Для выполнения заданий практического тура у каждого участника должно быть свое рабочее место, оснащенное следующими материалами, инструментами и приспособлениями: </w:t>
      </w:r>
    </w:p>
    <w:p w:rsidR="009F33DB" w:rsidRPr="00582A5B" w:rsidRDefault="009F33DB" w:rsidP="009F33DB">
      <w:pPr>
        <w:pStyle w:val="a3"/>
        <w:widowControl/>
        <w:numPr>
          <w:ilvl w:val="0"/>
          <w:numId w:val="3"/>
        </w:numPr>
        <w:tabs>
          <w:tab w:val="clear" w:pos="1080"/>
          <w:tab w:val="left" w:pos="1134"/>
        </w:tabs>
        <w:autoSpaceDE/>
        <w:autoSpaceDN/>
        <w:spacing w:line="276" w:lineRule="auto"/>
        <w:ind w:left="0" w:right="20" w:firstLine="709"/>
        <w:rPr>
          <w:sz w:val="28"/>
          <w:szCs w:val="28"/>
        </w:rPr>
      </w:pPr>
      <w:r w:rsidRPr="00582A5B">
        <w:rPr>
          <w:sz w:val="28"/>
          <w:szCs w:val="28"/>
        </w:rPr>
        <w:t>Компьютер или ноутбук с установленным программным обеспечением:</w:t>
      </w:r>
      <w:r w:rsidRPr="00582A5B">
        <w:rPr>
          <w:sz w:val="28"/>
          <w:szCs w:val="28"/>
          <w:lang w:val="en-US"/>
        </w:rPr>
        <w:t>Core</w:t>
      </w:r>
      <w:r>
        <w:rPr>
          <w:sz w:val="28"/>
          <w:szCs w:val="28"/>
          <w:lang w:val="en-US"/>
        </w:rPr>
        <w:t>l</w:t>
      </w:r>
      <w:r w:rsidRPr="00582A5B">
        <w:rPr>
          <w:sz w:val="28"/>
          <w:szCs w:val="28"/>
          <w:lang w:val="en-US"/>
        </w:rPr>
        <w:t>Draw</w:t>
      </w:r>
      <w:r w:rsidRPr="00582A5B">
        <w:rPr>
          <w:sz w:val="28"/>
          <w:szCs w:val="28"/>
        </w:rPr>
        <w:t xml:space="preserve">, </w:t>
      </w:r>
      <w:proofErr w:type="spellStart"/>
      <w:r w:rsidRPr="00582A5B">
        <w:rPr>
          <w:bCs/>
          <w:sz w:val="28"/>
          <w:szCs w:val="28"/>
        </w:rPr>
        <w:t>AutoCAD</w:t>
      </w:r>
      <w:proofErr w:type="spellEnd"/>
      <w:r w:rsidRPr="00582A5B">
        <w:rPr>
          <w:bCs/>
          <w:sz w:val="28"/>
          <w:szCs w:val="28"/>
        </w:rPr>
        <w:t xml:space="preserve"> или </w:t>
      </w:r>
      <w:r w:rsidRPr="00582A5B">
        <w:rPr>
          <w:sz w:val="28"/>
          <w:szCs w:val="28"/>
        </w:rPr>
        <w:t>Компас</w:t>
      </w:r>
      <w:r w:rsidRPr="00E50E5F">
        <w:rPr>
          <w:sz w:val="28"/>
          <w:szCs w:val="28"/>
        </w:rPr>
        <w:t>-3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;</w:t>
      </w:r>
    </w:p>
    <w:p w:rsidR="009F33DB" w:rsidRPr="00EB6337" w:rsidRDefault="009F33DB" w:rsidP="009F33DB">
      <w:pPr>
        <w:pStyle w:val="Default"/>
        <w:numPr>
          <w:ilvl w:val="0"/>
          <w:numId w:val="3"/>
        </w:numPr>
        <w:tabs>
          <w:tab w:val="clear" w:pos="1080"/>
          <w:tab w:val="left" w:pos="709"/>
          <w:tab w:val="left" w:pos="1134"/>
        </w:tabs>
        <w:spacing w:line="276" w:lineRule="auto"/>
        <w:ind w:left="0" w:firstLine="709"/>
        <w:rPr>
          <w:rFonts w:eastAsia="Times New Roman"/>
          <w:color w:val="auto"/>
          <w:sz w:val="28"/>
          <w:szCs w:val="28"/>
          <w:lang w:eastAsia="ru-RU"/>
        </w:rPr>
      </w:pPr>
      <w:r w:rsidRPr="00EB6337">
        <w:rPr>
          <w:rFonts w:eastAsia="Times New Roman"/>
          <w:color w:val="auto"/>
          <w:sz w:val="28"/>
          <w:szCs w:val="28"/>
          <w:lang w:eastAsia="ru-RU"/>
        </w:rPr>
        <w:t>Практическое задание, с техническими условиями выдаются в начале практического тура</w:t>
      </w:r>
      <w:r>
        <w:rPr>
          <w:rFonts w:eastAsia="Times New Roman"/>
          <w:color w:val="auto"/>
          <w:sz w:val="28"/>
          <w:szCs w:val="28"/>
          <w:lang w:eastAsia="ru-RU"/>
        </w:rPr>
        <w:t>;</w:t>
      </w:r>
    </w:p>
    <w:p w:rsidR="009F33DB" w:rsidRPr="00EB6337" w:rsidRDefault="009F33DB" w:rsidP="009F33DB">
      <w:pPr>
        <w:pStyle w:val="Default"/>
        <w:numPr>
          <w:ilvl w:val="0"/>
          <w:numId w:val="3"/>
        </w:numPr>
        <w:tabs>
          <w:tab w:val="left" w:pos="709"/>
          <w:tab w:val="left" w:pos="1134"/>
        </w:tabs>
        <w:spacing w:line="276" w:lineRule="auto"/>
        <w:ind w:left="0" w:firstLine="709"/>
        <w:rPr>
          <w:rFonts w:eastAsia="Times New Roman"/>
          <w:color w:val="auto"/>
          <w:sz w:val="28"/>
          <w:szCs w:val="28"/>
          <w:lang w:eastAsia="ru-RU"/>
        </w:rPr>
      </w:pPr>
      <w:r w:rsidRPr="00EB6337">
        <w:rPr>
          <w:rFonts w:eastAsia="Times New Roman"/>
          <w:color w:val="auto"/>
          <w:sz w:val="28"/>
          <w:szCs w:val="28"/>
          <w:lang w:eastAsia="ru-RU"/>
        </w:rPr>
        <w:t>Измерительный инструмент (штангенциркуль, металлическая линейка)</w:t>
      </w:r>
      <w:r>
        <w:rPr>
          <w:rFonts w:eastAsia="Times New Roman"/>
          <w:color w:val="auto"/>
          <w:sz w:val="28"/>
          <w:szCs w:val="28"/>
          <w:lang w:eastAsia="ru-RU"/>
        </w:rPr>
        <w:t>;</w:t>
      </w:r>
    </w:p>
    <w:p w:rsidR="009F33DB" w:rsidRDefault="009F33DB" w:rsidP="009F33DB">
      <w:pPr>
        <w:pStyle w:val="Default"/>
        <w:numPr>
          <w:ilvl w:val="0"/>
          <w:numId w:val="3"/>
        </w:numPr>
        <w:tabs>
          <w:tab w:val="left" w:pos="709"/>
          <w:tab w:val="left" w:pos="1134"/>
        </w:tabs>
        <w:spacing w:line="276" w:lineRule="auto"/>
        <w:ind w:left="0" w:firstLine="709"/>
        <w:rPr>
          <w:rFonts w:eastAsia="Times New Roman"/>
          <w:color w:val="auto"/>
          <w:sz w:val="28"/>
          <w:szCs w:val="28"/>
          <w:lang w:eastAsia="ru-RU"/>
        </w:rPr>
      </w:pPr>
      <w:r w:rsidRPr="00EB6337">
        <w:rPr>
          <w:rFonts w:eastAsia="Times New Roman"/>
          <w:color w:val="auto"/>
          <w:sz w:val="28"/>
          <w:szCs w:val="28"/>
          <w:lang w:eastAsia="ru-RU"/>
        </w:rPr>
        <w:t>Бумага формата А4 для разработки эскиза</w:t>
      </w:r>
      <w:r>
        <w:rPr>
          <w:rFonts w:eastAsia="Times New Roman"/>
          <w:color w:val="auto"/>
          <w:sz w:val="28"/>
          <w:szCs w:val="28"/>
          <w:lang w:eastAsia="ru-RU"/>
        </w:rPr>
        <w:t>;</w:t>
      </w:r>
    </w:p>
    <w:p w:rsidR="009F33DB" w:rsidRPr="009F33DB" w:rsidRDefault="009F33DB" w:rsidP="009F33DB">
      <w:pPr>
        <w:pStyle w:val="Default"/>
        <w:numPr>
          <w:ilvl w:val="0"/>
          <w:numId w:val="3"/>
        </w:numPr>
        <w:tabs>
          <w:tab w:val="left" w:pos="709"/>
          <w:tab w:val="left" w:pos="1134"/>
        </w:tabs>
        <w:spacing w:line="276" w:lineRule="auto"/>
        <w:ind w:left="0" w:firstLine="709"/>
        <w:rPr>
          <w:rFonts w:eastAsia="Times New Roman"/>
          <w:color w:val="auto"/>
          <w:sz w:val="28"/>
          <w:szCs w:val="28"/>
          <w:lang w:eastAsia="ru-RU"/>
        </w:rPr>
      </w:pPr>
      <w:r>
        <w:rPr>
          <w:rFonts w:eastAsia="Times New Roman"/>
          <w:color w:val="auto"/>
          <w:sz w:val="28"/>
          <w:szCs w:val="28"/>
          <w:lang w:eastAsia="ru-RU"/>
        </w:rPr>
        <w:lastRenderedPageBreak/>
        <w:t>Фанера 250</w:t>
      </w:r>
      <w:r w:rsidRPr="00934DD9">
        <w:rPr>
          <w:sz w:val="28"/>
          <w:szCs w:val="28"/>
          <w:lang w:bidi="ru-RU"/>
        </w:rPr>
        <w:t>×</w:t>
      </w:r>
      <w:r>
        <w:rPr>
          <w:sz w:val="28"/>
          <w:szCs w:val="28"/>
          <w:lang w:bidi="ru-RU"/>
        </w:rPr>
        <w:t>150</w:t>
      </w:r>
      <w:r w:rsidRPr="00934DD9">
        <w:rPr>
          <w:sz w:val="28"/>
          <w:szCs w:val="28"/>
          <w:lang w:bidi="ru-RU"/>
        </w:rPr>
        <w:t>×</w:t>
      </w:r>
      <w:r>
        <w:rPr>
          <w:sz w:val="28"/>
          <w:szCs w:val="28"/>
          <w:lang w:bidi="ru-RU"/>
        </w:rPr>
        <w:t>4 мм (8-9 класс);</w:t>
      </w:r>
    </w:p>
    <w:p w:rsidR="009F33DB" w:rsidRPr="009F33DB" w:rsidRDefault="009F33DB" w:rsidP="009F33DB">
      <w:pPr>
        <w:pStyle w:val="Default"/>
        <w:numPr>
          <w:ilvl w:val="0"/>
          <w:numId w:val="3"/>
        </w:numPr>
        <w:tabs>
          <w:tab w:val="left" w:pos="709"/>
          <w:tab w:val="left" w:pos="1134"/>
        </w:tabs>
        <w:spacing w:line="276" w:lineRule="auto"/>
        <w:ind w:left="0" w:firstLine="709"/>
        <w:rPr>
          <w:rFonts w:eastAsia="Times New Roman"/>
          <w:color w:val="auto"/>
          <w:sz w:val="28"/>
          <w:szCs w:val="28"/>
          <w:lang w:eastAsia="ru-RU"/>
        </w:rPr>
      </w:pPr>
      <w:r>
        <w:rPr>
          <w:rFonts w:eastAsia="Times New Roman"/>
          <w:color w:val="auto"/>
          <w:sz w:val="28"/>
          <w:szCs w:val="28"/>
          <w:lang w:eastAsia="ru-RU"/>
        </w:rPr>
        <w:t>Фанера 150</w:t>
      </w:r>
      <w:r w:rsidRPr="00934DD9">
        <w:rPr>
          <w:sz w:val="28"/>
          <w:szCs w:val="28"/>
          <w:lang w:bidi="ru-RU"/>
        </w:rPr>
        <w:t>×</w:t>
      </w:r>
      <w:r>
        <w:rPr>
          <w:sz w:val="28"/>
          <w:szCs w:val="28"/>
          <w:lang w:bidi="ru-RU"/>
        </w:rPr>
        <w:t>150</w:t>
      </w:r>
      <w:r w:rsidRPr="00934DD9">
        <w:rPr>
          <w:sz w:val="28"/>
          <w:szCs w:val="28"/>
          <w:lang w:bidi="ru-RU"/>
        </w:rPr>
        <w:t>×</w:t>
      </w:r>
      <w:r>
        <w:rPr>
          <w:sz w:val="28"/>
          <w:szCs w:val="28"/>
          <w:lang w:bidi="ru-RU"/>
        </w:rPr>
        <w:t>4 мм (10-11 класс).</w:t>
      </w:r>
    </w:p>
    <w:p w:rsidR="009F33DB" w:rsidRPr="00EB6337" w:rsidRDefault="009F33DB" w:rsidP="009F33DB">
      <w:pPr>
        <w:pStyle w:val="Default"/>
        <w:spacing w:line="276" w:lineRule="auto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EB6337">
        <w:rPr>
          <w:rFonts w:eastAsia="Times New Roman"/>
          <w:color w:val="auto"/>
          <w:sz w:val="28"/>
          <w:szCs w:val="28"/>
          <w:lang w:eastAsia="ru-RU"/>
        </w:rPr>
        <w:t xml:space="preserve">Для выполнения практических работ по </w:t>
      </w:r>
      <w:r>
        <w:rPr>
          <w:rFonts w:eastAsia="Times New Roman"/>
          <w:color w:val="auto"/>
          <w:sz w:val="28"/>
          <w:szCs w:val="28"/>
          <w:lang w:eastAsia="ru-RU"/>
        </w:rPr>
        <w:t>лазерно-гравировальным работам</w:t>
      </w:r>
      <w:r w:rsidRPr="00EB6337">
        <w:rPr>
          <w:rFonts w:eastAsia="Times New Roman"/>
          <w:color w:val="auto"/>
          <w:sz w:val="28"/>
          <w:szCs w:val="28"/>
          <w:lang w:eastAsia="ru-RU"/>
        </w:rPr>
        <w:t xml:space="preserve"> следует использовать специальные компьютерные классы. Кроме того, в каждом из них в качестве дежурных должны находиться представители организатора и/или оргкомитета соответствующего этапа Олимпиады и/или члены жюри. В аудитории, где проходит практический тур, должны постоянно находиться преподаватель для оперативного решения возникающих вопросов и механик для устранения неполадок оборудования. В мастерских должны быть часы для конт</w:t>
      </w:r>
      <w:r>
        <w:rPr>
          <w:rFonts w:eastAsia="Times New Roman"/>
          <w:color w:val="auto"/>
          <w:sz w:val="28"/>
          <w:szCs w:val="28"/>
          <w:lang w:eastAsia="ru-RU"/>
        </w:rPr>
        <w:t>роля времени выполнения задания</w:t>
      </w:r>
      <w:r w:rsidRPr="00EB6337">
        <w:rPr>
          <w:rFonts w:eastAsia="Times New Roman"/>
          <w:color w:val="auto"/>
          <w:sz w:val="28"/>
          <w:szCs w:val="28"/>
          <w:lang w:eastAsia="ru-RU"/>
        </w:rPr>
        <w:t xml:space="preserve">. </w:t>
      </w:r>
    </w:p>
    <w:p w:rsidR="009F33DB" w:rsidRDefault="009F33DB" w:rsidP="009F33DB">
      <w:pPr>
        <w:pStyle w:val="Default"/>
        <w:spacing w:line="276" w:lineRule="auto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EB6337">
        <w:rPr>
          <w:rFonts w:eastAsia="Times New Roman"/>
          <w:color w:val="auto"/>
          <w:sz w:val="28"/>
          <w:szCs w:val="28"/>
          <w:lang w:eastAsia="ru-RU"/>
        </w:rPr>
        <w:t>Перед выполнением практической работы необходимо провести инструктаж по технике безопасности.</w:t>
      </w:r>
    </w:p>
    <w:p w:rsidR="009F33DB" w:rsidRDefault="009F33DB" w:rsidP="009F33DB">
      <w:pPr>
        <w:pStyle w:val="Default"/>
        <w:spacing w:line="276" w:lineRule="auto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</w:p>
    <w:p w:rsidR="009F33DB" w:rsidRPr="009F33DB" w:rsidRDefault="009F33DB" w:rsidP="009F33DB">
      <w:pPr>
        <w:pStyle w:val="Default"/>
        <w:jc w:val="center"/>
        <w:rPr>
          <w:u w:val="single"/>
        </w:rPr>
      </w:pPr>
      <w:r w:rsidRPr="009F33DB">
        <w:rPr>
          <w:b/>
          <w:bCs/>
          <w:sz w:val="28"/>
          <w:szCs w:val="28"/>
          <w:u w:val="single"/>
        </w:rPr>
        <w:t>3D моделирование и конструирование</w:t>
      </w:r>
    </w:p>
    <w:p w:rsidR="009F33DB" w:rsidRPr="008A192D" w:rsidRDefault="009F33DB" w:rsidP="009F33DB">
      <w:pPr>
        <w:pStyle w:val="Default"/>
        <w:spacing w:line="276" w:lineRule="auto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</w:p>
    <w:p w:rsidR="009F33DB" w:rsidRDefault="009F33DB" w:rsidP="009F33DB">
      <w:pPr>
        <w:pStyle w:val="a3"/>
        <w:spacing w:line="276" w:lineRule="auto"/>
        <w:ind w:left="0" w:right="20" w:firstLine="567"/>
        <w:rPr>
          <w:sz w:val="28"/>
          <w:szCs w:val="28"/>
        </w:rPr>
      </w:pPr>
      <w:r w:rsidRPr="00EB6337">
        <w:rPr>
          <w:sz w:val="28"/>
          <w:szCs w:val="28"/>
        </w:rPr>
        <w:t xml:space="preserve">Для выполнения заданий практического тура у каждого участника должно быть свое рабочее место, оснащенное следующими материалами, инструментами и приспособлениями: </w:t>
      </w:r>
    </w:p>
    <w:p w:rsidR="009F33DB" w:rsidRDefault="009F33DB" w:rsidP="009F33DB">
      <w:pPr>
        <w:pStyle w:val="a3"/>
        <w:widowControl/>
        <w:numPr>
          <w:ilvl w:val="0"/>
          <w:numId w:val="4"/>
        </w:numPr>
        <w:autoSpaceDE/>
        <w:autoSpaceDN/>
        <w:spacing w:line="276" w:lineRule="auto"/>
        <w:ind w:left="0" w:right="20" w:firstLine="567"/>
        <w:rPr>
          <w:sz w:val="28"/>
          <w:szCs w:val="28"/>
        </w:rPr>
      </w:pPr>
      <w:r w:rsidRPr="00EB6337">
        <w:rPr>
          <w:sz w:val="28"/>
          <w:szCs w:val="28"/>
        </w:rPr>
        <w:t xml:space="preserve">3D принтер с пластиком PLA, </w:t>
      </w:r>
      <w:proofErr w:type="gramStart"/>
      <w:r w:rsidRPr="00EB6337">
        <w:rPr>
          <w:sz w:val="28"/>
          <w:szCs w:val="28"/>
        </w:rPr>
        <w:t>например</w:t>
      </w:r>
      <w:proofErr w:type="gramEnd"/>
      <w:r w:rsidRPr="00EB6337">
        <w:rPr>
          <w:sz w:val="28"/>
          <w:szCs w:val="28"/>
        </w:rPr>
        <w:t>: Picaso3D D</w:t>
      </w:r>
      <w:r>
        <w:rPr>
          <w:sz w:val="28"/>
          <w:szCs w:val="28"/>
          <w:lang w:val="en-US"/>
        </w:rPr>
        <w:t>e</w:t>
      </w:r>
      <w:proofErr w:type="spellStart"/>
      <w:r w:rsidRPr="00EB6337">
        <w:rPr>
          <w:sz w:val="28"/>
          <w:szCs w:val="28"/>
        </w:rPr>
        <w:t>signer</w:t>
      </w:r>
      <w:proofErr w:type="spellEnd"/>
      <w:r w:rsidRPr="00EB6337">
        <w:rPr>
          <w:sz w:val="28"/>
          <w:szCs w:val="28"/>
        </w:rPr>
        <w:t xml:space="preserve"> PRO 250, ALFA 2.1 или аналоги</w:t>
      </w:r>
      <w:r>
        <w:rPr>
          <w:sz w:val="28"/>
          <w:szCs w:val="28"/>
        </w:rPr>
        <w:t>,</w:t>
      </w:r>
      <w:r w:rsidRPr="00EB6337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EB6337">
        <w:rPr>
          <w:sz w:val="28"/>
          <w:szCs w:val="28"/>
        </w:rPr>
        <w:t>одключенного к ПК с наличием 3D редактора (например КОМПАС 3D)</w:t>
      </w:r>
      <w:r>
        <w:rPr>
          <w:sz w:val="28"/>
          <w:szCs w:val="28"/>
        </w:rPr>
        <w:t>;</w:t>
      </w:r>
    </w:p>
    <w:p w:rsidR="009F33DB" w:rsidRPr="00EB6337" w:rsidRDefault="009F33DB" w:rsidP="009F33DB">
      <w:pPr>
        <w:pStyle w:val="a3"/>
        <w:widowControl/>
        <w:numPr>
          <w:ilvl w:val="0"/>
          <w:numId w:val="4"/>
        </w:numPr>
        <w:tabs>
          <w:tab w:val="clear" w:pos="1080"/>
          <w:tab w:val="left" w:pos="709"/>
        </w:tabs>
        <w:autoSpaceDE/>
        <w:autoSpaceDN/>
        <w:spacing w:line="276" w:lineRule="auto"/>
        <w:ind w:left="0" w:right="20" w:firstLine="567"/>
        <w:rPr>
          <w:sz w:val="28"/>
          <w:szCs w:val="28"/>
        </w:rPr>
      </w:pPr>
      <w:proofErr w:type="spellStart"/>
      <w:r w:rsidRPr="00EB6337">
        <w:rPr>
          <w:sz w:val="28"/>
          <w:szCs w:val="28"/>
        </w:rPr>
        <w:t>Слайсер</w:t>
      </w:r>
      <w:proofErr w:type="spellEnd"/>
      <w:r w:rsidRPr="00EB6337">
        <w:rPr>
          <w:sz w:val="28"/>
          <w:szCs w:val="28"/>
        </w:rPr>
        <w:t xml:space="preserve"> для  3D принтера  (CURA или иной)</w:t>
      </w:r>
      <w:r>
        <w:rPr>
          <w:sz w:val="28"/>
          <w:szCs w:val="28"/>
        </w:rPr>
        <w:t>;</w:t>
      </w:r>
    </w:p>
    <w:p w:rsidR="009F33DB" w:rsidRPr="008A192D" w:rsidRDefault="009F33DB" w:rsidP="009F33DB">
      <w:pPr>
        <w:pStyle w:val="a3"/>
        <w:widowControl/>
        <w:numPr>
          <w:ilvl w:val="0"/>
          <w:numId w:val="4"/>
        </w:numPr>
        <w:tabs>
          <w:tab w:val="clear" w:pos="1080"/>
          <w:tab w:val="left" w:pos="709"/>
        </w:tabs>
        <w:autoSpaceDE/>
        <w:autoSpaceDN/>
        <w:spacing w:line="276" w:lineRule="auto"/>
        <w:ind w:left="0" w:right="20" w:firstLine="567"/>
        <w:rPr>
          <w:sz w:val="28"/>
          <w:szCs w:val="28"/>
        </w:rPr>
      </w:pPr>
      <w:r>
        <w:rPr>
          <w:sz w:val="28"/>
          <w:szCs w:val="28"/>
        </w:rPr>
        <w:t>П</w:t>
      </w:r>
      <w:r w:rsidRPr="00EB6337">
        <w:rPr>
          <w:sz w:val="28"/>
          <w:szCs w:val="28"/>
        </w:rPr>
        <w:t>рограмм</w:t>
      </w:r>
      <w:r>
        <w:rPr>
          <w:sz w:val="28"/>
          <w:szCs w:val="28"/>
        </w:rPr>
        <w:t>а</w:t>
      </w:r>
      <w:r w:rsidRPr="00EB6337">
        <w:rPr>
          <w:sz w:val="28"/>
          <w:szCs w:val="28"/>
        </w:rPr>
        <w:t xml:space="preserve"> КОМПАС-3D</w:t>
      </w:r>
      <w:r w:rsidRPr="008A192D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EB6337">
        <w:rPr>
          <w:sz w:val="28"/>
          <w:szCs w:val="28"/>
        </w:rPr>
        <w:t>ля правильного оформления чертежа</w:t>
      </w:r>
      <w:r>
        <w:rPr>
          <w:sz w:val="28"/>
          <w:szCs w:val="28"/>
        </w:rPr>
        <w:t>;</w:t>
      </w:r>
    </w:p>
    <w:p w:rsidR="009F33DB" w:rsidRPr="00EB6337" w:rsidRDefault="009F33DB" w:rsidP="009F33DB">
      <w:pPr>
        <w:pStyle w:val="Default"/>
        <w:numPr>
          <w:ilvl w:val="0"/>
          <w:numId w:val="4"/>
        </w:numPr>
        <w:tabs>
          <w:tab w:val="clear" w:pos="1080"/>
          <w:tab w:val="left" w:pos="709"/>
        </w:tabs>
        <w:spacing w:line="276" w:lineRule="auto"/>
        <w:ind w:left="0"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EB6337">
        <w:rPr>
          <w:rFonts w:eastAsia="Times New Roman"/>
          <w:color w:val="auto"/>
          <w:sz w:val="28"/>
          <w:szCs w:val="28"/>
          <w:lang w:eastAsia="ru-RU"/>
        </w:rPr>
        <w:t>Практическое задание, с техническими условиями выдаются в начале практического тура</w:t>
      </w:r>
      <w:r>
        <w:rPr>
          <w:rFonts w:eastAsia="Times New Roman"/>
          <w:color w:val="auto"/>
          <w:sz w:val="28"/>
          <w:szCs w:val="28"/>
          <w:lang w:eastAsia="ru-RU"/>
        </w:rPr>
        <w:t>;</w:t>
      </w:r>
      <w:r w:rsidRPr="00EB6337">
        <w:rPr>
          <w:rFonts w:eastAsia="Times New Roman"/>
          <w:color w:val="auto"/>
          <w:sz w:val="28"/>
          <w:szCs w:val="28"/>
          <w:lang w:eastAsia="ru-RU"/>
        </w:rPr>
        <w:t xml:space="preserve"> </w:t>
      </w:r>
    </w:p>
    <w:p w:rsidR="009F33DB" w:rsidRPr="00EB6337" w:rsidRDefault="009F33DB" w:rsidP="009F33DB">
      <w:pPr>
        <w:pStyle w:val="Default"/>
        <w:numPr>
          <w:ilvl w:val="0"/>
          <w:numId w:val="4"/>
        </w:numPr>
        <w:tabs>
          <w:tab w:val="left" w:pos="709"/>
        </w:tabs>
        <w:spacing w:line="276" w:lineRule="auto"/>
        <w:ind w:left="0"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EB6337">
        <w:rPr>
          <w:rFonts w:eastAsia="Times New Roman"/>
          <w:color w:val="auto"/>
          <w:sz w:val="28"/>
          <w:szCs w:val="28"/>
          <w:lang w:eastAsia="ru-RU"/>
        </w:rPr>
        <w:t>Измерительный инструмент (штангенциркуль, металлическая линейка)</w:t>
      </w:r>
      <w:r>
        <w:rPr>
          <w:rFonts w:eastAsia="Times New Roman"/>
          <w:color w:val="auto"/>
          <w:sz w:val="28"/>
          <w:szCs w:val="28"/>
          <w:lang w:eastAsia="ru-RU"/>
        </w:rPr>
        <w:t>;</w:t>
      </w:r>
    </w:p>
    <w:p w:rsidR="009F33DB" w:rsidRPr="009F33DB" w:rsidRDefault="009F33DB" w:rsidP="009F33DB">
      <w:pPr>
        <w:pStyle w:val="Default"/>
        <w:numPr>
          <w:ilvl w:val="0"/>
          <w:numId w:val="4"/>
        </w:numPr>
        <w:tabs>
          <w:tab w:val="left" w:pos="709"/>
        </w:tabs>
        <w:spacing w:line="276" w:lineRule="auto"/>
        <w:ind w:left="0"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EB6337">
        <w:rPr>
          <w:rFonts w:eastAsia="Times New Roman"/>
          <w:color w:val="auto"/>
          <w:sz w:val="28"/>
          <w:szCs w:val="28"/>
          <w:lang w:eastAsia="ru-RU"/>
        </w:rPr>
        <w:t>Бумага формата А4 для разработки эскиза</w:t>
      </w:r>
      <w:r>
        <w:rPr>
          <w:rFonts w:eastAsia="Times New Roman"/>
          <w:color w:val="auto"/>
          <w:sz w:val="28"/>
          <w:szCs w:val="28"/>
          <w:lang w:eastAsia="ru-RU"/>
        </w:rPr>
        <w:t>.</w:t>
      </w:r>
    </w:p>
    <w:p w:rsidR="009F33DB" w:rsidRPr="00EB6337" w:rsidRDefault="009F33DB" w:rsidP="009F33DB">
      <w:pPr>
        <w:pStyle w:val="Default"/>
        <w:spacing w:line="276" w:lineRule="auto"/>
        <w:ind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EB6337">
        <w:rPr>
          <w:rFonts w:eastAsia="Times New Roman"/>
          <w:color w:val="auto"/>
          <w:sz w:val="28"/>
          <w:szCs w:val="28"/>
          <w:lang w:eastAsia="ru-RU"/>
        </w:rPr>
        <w:t xml:space="preserve">Для выполнения практических работ по робототехнике и 3D моделированию и печати следует использовать специальные компьютерные классы. Кроме того, в каждом из них в качестве дежурных должны находиться представители организатора и/или оргкомитета соответствующего этапа Олимпиады и/или члены жюри. 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 w:rsidRPr="00EB6337">
        <w:rPr>
          <w:rFonts w:eastAsia="Times New Roman"/>
          <w:color w:val="auto"/>
          <w:sz w:val="28"/>
          <w:szCs w:val="28"/>
          <w:lang w:eastAsia="ru-RU"/>
        </w:rPr>
        <w:t>В аудитории, где проходит практический тур, должны постоянно находиться преподаватель для оперативного решения возникающих вопросов и механик для устранения неполадок оборудования. В мастерских должны быть часы для конт</w:t>
      </w:r>
      <w:r>
        <w:rPr>
          <w:rFonts w:eastAsia="Times New Roman"/>
          <w:color w:val="auto"/>
          <w:sz w:val="28"/>
          <w:szCs w:val="28"/>
          <w:lang w:eastAsia="ru-RU"/>
        </w:rPr>
        <w:t>роля времени выполнения задания</w:t>
      </w:r>
      <w:r w:rsidRPr="00EB6337">
        <w:rPr>
          <w:rFonts w:eastAsia="Times New Roman"/>
          <w:color w:val="auto"/>
          <w:sz w:val="28"/>
          <w:szCs w:val="28"/>
          <w:lang w:eastAsia="ru-RU"/>
        </w:rPr>
        <w:t xml:space="preserve">. </w:t>
      </w:r>
    </w:p>
    <w:p w:rsidR="009F33DB" w:rsidRPr="008A192D" w:rsidRDefault="009F33DB" w:rsidP="00771BCA">
      <w:pPr>
        <w:pStyle w:val="Default"/>
        <w:spacing w:line="276" w:lineRule="auto"/>
        <w:ind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EB6337">
        <w:rPr>
          <w:rFonts w:eastAsia="Times New Roman"/>
          <w:color w:val="auto"/>
          <w:sz w:val="28"/>
          <w:szCs w:val="28"/>
          <w:lang w:eastAsia="ru-RU"/>
        </w:rPr>
        <w:t xml:space="preserve">Перед выполнением практической работы необходимо провести инструктаж по технике безопасности. </w:t>
      </w:r>
    </w:p>
    <w:p w:rsidR="009F33DB" w:rsidRDefault="009F33DB" w:rsidP="00771BCA">
      <w:pPr>
        <w:pStyle w:val="Default"/>
        <w:spacing w:line="276" w:lineRule="auto"/>
        <w:ind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EB6337">
        <w:rPr>
          <w:rFonts w:eastAsia="Times New Roman"/>
          <w:color w:val="auto"/>
          <w:sz w:val="28"/>
          <w:szCs w:val="28"/>
          <w:lang w:eastAsia="ru-RU"/>
        </w:rPr>
        <w:lastRenderedPageBreak/>
        <w:t xml:space="preserve">Участники олимпиады выполняют практическое задание в рабочей форме. </w:t>
      </w:r>
    </w:p>
    <w:p w:rsidR="00771BCA" w:rsidRDefault="00771BCA" w:rsidP="00771BCA">
      <w:pPr>
        <w:pStyle w:val="Default"/>
        <w:spacing w:line="276" w:lineRule="auto"/>
        <w:ind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</w:p>
    <w:p w:rsidR="00D927D2" w:rsidRDefault="00D927D2" w:rsidP="00771BC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71BCA" w:rsidRPr="00771BCA" w:rsidRDefault="00771BCA" w:rsidP="00771B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1BCA">
        <w:rPr>
          <w:rFonts w:ascii="Times New Roman" w:hAnsi="Times New Roman" w:cs="Times New Roman"/>
          <w:b/>
          <w:i/>
          <w:sz w:val="28"/>
          <w:szCs w:val="28"/>
        </w:rPr>
        <w:t xml:space="preserve">Третий тур – защита проектов </w:t>
      </w:r>
      <w:r w:rsidRPr="00771BCA">
        <w:rPr>
          <w:rFonts w:ascii="Times New Roman" w:hAnsi="Times New Roman" w:cs="Times New Roman"/>
          <w:sz w:val="28"/>
          <w:szCs w:val="28"/>
        </w:rPr>
        <w:t>рекомендуется проводить в актовом зале.</w:t>
      </w:r>
    </w:p>
    <w:p w:rsidR="00771BCA" w:rsidRPr="00771BCA" w:rsidRDefault="00771BCA" w:rsidP="00771BCA">
      <w:pPr>
        <w:pStyle w:val="a3"/>
        <w:spacing w:line="276" w:lineRule="auto"/>
        <w:ind w:left="0" w:firstLine="567"/>
        <w:rPr>
          <w:sz w:val="28"/>
          <w:szCs w:val="28"/>
        </w:rPr>
      </w:pPr>
      <w:r w:rsidRPr="00771BCA">
        <w:rPr>
          <w:sz w:val="28"/>
          <w:szCs w:val="28"/>
        </w:rPr>
        <w:t xml:space="preserve">Вход в зал должен быть </w:t>
      </w:r>
      <w:r>
        <w:rPr>
          <w:sz w:val="28"/>
          <w:szCs w:val="28"/>
        </w:rPr>
        <w:t>с противоположной стороны от места защиты проекта</w:t>
      </w:r>
    </w:p>
    <w:p w:rsidR="00771BCA" w:rsidRDefault="00771BCA" w:rsidP="00771BCA">
      <w:pPr>
        <w:pStyle w:val="41"/>
        <w:spacing w:before="0" w:line="276" w:lineRule="auto"/>
        <w:ind w:left="0" w:firstLine="567"/>
        <w:jc w:val="both"/>
        <w:rPr>
          <w:b w:val="0"/>
          <w:sz w:val="28"/>
          <w:szCs w:val="28"/>
          <w:u w:val="none"/>
        </w:rPr>
      </w:pPr>
      <w:r w:rsidRPr="00771BCA">
        <w:rPr>
          <w:b w:val="0"/>
          <w:sz w:val="28"/>
          <w:szCs w:val="28"/>
          <w:u w:val="none"/>
        </w:rPr>
        <w:t xml:space="preserve">Защиту </w:t>
      </w:r>
      <w:r w:rsidRPr="00771BCA">
        <w:rPr>
          <w:b w:val="0"/>
          <w:spacing w:val="-60"/>
          <w:sz w:val="28"/>
          <w:szCs w:val="28"/>
          <w:u w:val="none"/>
        </w:rPr>
        <w:t xml:space="preserve"> </w:t>
      </w:r>
      <w:r w:rsidRPr="00771BCA">
        <w:rPr>
          <w:b w:val="0"/>
          <w:sz w:val="28"/>
          <w:szCs w:val="28"/>
          <w:u w:val="none"/>
        </w:rPr>
        <w:t xml:space="preserve">проектов лучше всего проводить в помещении, которое способно вместить всех желающих и где достаточно места для показа всех имеющихся авторских работ и изобретений обучающихся. </w:t>
      </w:r>
      <w:r w:rsidRPr="00771BCA">
        <w:rPr>
          <w:b w:val="0"/>
          <w:spacing w:val="-5"/>
          <w:sz w:val="28"/>
          <w:szCs w:val="28"/>
          <w:u w:val="none"/>
        </w:rPr>
        <w:t xml:space="preserve">Для </w:t>
      </w:r>
      <w:r w:rsidRPr="00771BCA">
        <w:rPr>
          <w:b w:val="0"/>
          <w:spacing w:val="-6"/>
          <w:sz w:val="28"/>
          <w:szCs w:val="28"/>
          <w:u w:val="none"/>
        </w:rPr>
        <w:t xml:space="preserve">проведения конкурса необходимо наличие </w:t>
      </w:r>
      <w:r w:rsidRPr="00771BCA">
        <w:rPr>
          <w:b w:val="0"/>
          <w:spacing w:val="-8"/>
          <w:sz w:val="28"/>
          <w:szCs w:val="28"/>
          <w:u w:val="none"/>
        </w:rPr>
        <w:t xml:space="preserve">компьютера, </w:t>
      </w:r>
      <w:r w:rsidRPr="00771BCA">
        <w:rPr>
          <w:b w:val="0"/>
          <w:spacing w:val="-9"/>
          <w:sz w:val="28"/>
          <w:szCs w:val="28"/>
          <w:u w:val="none"/>
        </w:rPr>
        <w:t xml:space="preserve">проектора-мультимедиа, </w:t>
      </w:r>
      <w:r w:rsidRPr="00771BCA">
        <w:rPr>
          <w:b w:val="0"/>
          <w:spacing w:val="-8"/>
          <w:sz w:val="28"/>
          <w:szCs w:val="28"/>
          <w:u w:val="none"/>
        </w:rPr>
        <w:t xml:space="preserve">экрана, устройства </w:t>
      </w:r>
      <w:r w:rsidRPr="00771BCA">
        <w:rPr>
          <w:b w:val="0"/>
          <w:spacing w:val="-6"/>
          <w:sz w:val="28"/>
          <w:szCs w:val="28"/>
          <w:u w:val="none"/>
        </w:rPr>
        <w:t xml:space="preserve">для </w:t>
      </w:r>
      <w:r w:rsidRPr="00771BCA">
        <w:rPr>
          <w:b w:val="0"/>
          <w:spacing w:val="-8"/>
          <w:sz w:val="28"/>
          <w:szCs w:val="28"/>
          <w:u w:val="none"/>
        </w:rPr>
        <w:t xml:space="preserve">крепления плакатов, </w:t>
      </w:r>
      <w:r w:rsidRPr="00771BCA">
        <w:rPr>
          <w:b w:val="0"/>
          <w:sz w:val="28"/>
          <w:szCs w:val="28"/>
          <w:u w:val="none"/>
        </w:rPr>
        <w:t xml:space="preserve">изделий. Должны быть подготовлены демонстрационные столы, столы для жюри (располагаются лицом к сцене и экрану), для показа </w:t>
      </w:r>
      <w:proofErr w:type="gramStart"/>
      <w:r w:rsidRPr="00771BCA">
        <w:rPr>
          <w:b w:val="0"/>
          <w:sz w:val="28"/>
          <w:szCs w:val="28"/>
          <w:u w:val="none"/>
        </w:rPr>
        <w:t>устройств</w:t>
      </w:r>
      <w:proofErr w:type="gramEnd"/>
      <w:r w:rsidRPr="00771BCA">
        <w:rPr>
          <w:b w:val="0"/>
          <w:sz w:val="28"/>
          <w:szCs w:val="28"/>
          <w:u w:val="none"/>
        </w:rPr>
        <w:t xml:space="preserve"> работающих от сети 220 В необходимо наличие розеток и</w:t>
      </w:r>
      <w:r w:rsidRPr="00771BCA">
        <w:rPr>
          <w:b w:val="0"/>
          <w:spacing w:val="3"/>
          <w:sz w:val="28"/>
          <w:szCs w:val="28"/>
          <w:u w:val="none"/>
        </w:rPr>
        <w:t xml:space="preserve"> </w:t>
      </w:r>
      <w:r w:rsidRPr="00771BCA">
        <w:rPr>
          <w:b w:val="0"/>
          <w:sz w:val="28"/>
          <w:szCs w:val="28"/>
          <w:u w:val="none"/>
        </w:rPr>
        <w:t>удлинителей.</w:t>
      </w:r>
    </w:p>
    <w:p w:rsidR="00D927D2" w:rsidRPr="00D927D2" w:rsidRDefault="00D927D2" w:rsidP="00D927D2">
      <w:pPr>
        <w:tabs>
          <w:tab w:val="left" w:pos="900"/>
        </w:tabs>
        <w:spacing w:line="240" w:lineRule="auto"/>
        <w:ind w:left="539" w:firstLine="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7D2">
        <w:rPr>
          <w:rFonts w:ascii="Times New Roman" w:hAnsi="Times New Roman" w:cs="Times New Roman"/>
          <w:b/>
          <w:sz w:val="28"/>
          <w:szCs w:val="28"/>
        </w:rPr>
        <w:t>Критерии оценки проектов по технологии</w:t>
      </w:r>
    </w:p>
    <w:tbl>
      <w:tblPr>
        <w:tblStyle w:val="TableNormal"/>
        <w:tblW w:w="9923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7088"/>
        <w:gridCol w:w="992"/>
        <w:gridCol w:w="850"/>
      </w:tblGrid>
      <w:tr w:rsidR="00D927D2" w:rsidTr="005F3AC1">
        <w:trPr>
          <w:trHeight w:val="551"/>
        </w:trPr>
        <w:tc>
          <w:tcPr>
            <w:tcW w:w="8081" w:type="dxa"/>
            <w:gridSpan w:val="2"/>
          </w:tcPr>
          <w:p w:rsidR="00D927D2" w:rsidRDefault="00D927D2" w:rsidP="005F3AC1">
            <w:pPr>
              <w:pStyle w:val="TableParagraph"/>
              <w:spacing w:line="273" w:lineRule="exact"/>
              <w:ind w:left="1277" w:right="284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Критерииоценкипроекта</w:t>
            </w:r>
            <w:proofErr w:type="spellEnd"/>
          </w:p>
        </w:tc>
        <w:tc>
          <w:tcPr>
            <w:tcW w:w="992" w:type="dxa"/>
          </w:tcPr>
          <w:p w:rsidR="00D927D2" w:rsidRPr="00703752" w:rsidRDefault="00D927D2" w:rsidP="005F3AC1">
            <w:pPr>
              <w:pStyle w:val="TableParagraph"/>
              <w:spacing w:line="276" w:lineRule="exact"/>
              <w:jc w:val="center"/>
              <w:rPr>
                <w:b/>
                <w:sz w:val="24"/>
              </w:rPr>
            </w:pPr>
            <w:proofErr w:type="spellStart"/>
            <w:r w:rsidRPr="00703752">
              <w:rPr>
                <w:b/>
                <w:sz w:val="24"/>
              </w:rPr>
              <w:t>Кол-во</w:t>
            </w:r>
            <w:proofErr w:type="spellEnd"/>
            <w:r w:rsidRPr="00703752">
              <w:rPr>
                <w:b/>
                <w:sz w:val="24"/>
                <w:lang w:val="ru-RU"/>
              </w:rPr>
              <w:t xml:space="preserve"> </w:t>
            </w:r>
            <w:proofErr w:type="spellStart"/>
            <w:r w:rsidRPr="00703752">
              <w:rPr>
                <w:b/>
                <w:sz w:val="24"/>
              </w:rPr>
              <w:t>баллов</w:t>
            </w:r>
            <w:proofErr w:type="spellEnd"/>
          </w:p>
        </w:tc>
        <w:tc>
          <w:tcPr>
            <w:tcW w:w="850" w:type="dxa"/>
          </w:tcPr>
          <w:p w:rsidR="00D927D2" w:rsidRDefault="00D927D2" w:rsidP="005F3AC1">
            <w:pPr>
              <w:pStyle w:val="TableParagraph"/>
              <w:spacing w:line="276" w:lineRule="exact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По</w:t>
            </w:r>
            <w:proofErr w:type="spellEnd"/>
            <w:r>
              <w:rPr>
                <w:b/>
                <w:sz w:val="24"/>
                <w:lang w:val="ru-RU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факту</w:t>
            </w:r>
            <w:proofErr w:type="spellEnd"/>
          </w:p>
        </w:tc>
      </w:tr>
      <w:tr w:rsidR="00D927D2" w:rsidTr="005F3AC1">
        <w:trPr>
          <w:trHeight w:val="558"/>
        </w:trPr>
        <w:tc>
          <w:tcPr>
            <w:tcW w:w="993" w:type="dxa"/>
            <w:vMerge w:val="restart"/>
          </w:tcPr>
          <w:p w:rsidR="00D927D2" w:rsidRPr="003A49B7" w:rsidRDefault="00D927D2" w:rsidP="005F3AC1">
            <w:pPr>
              <w:pStyle w:val="TableParagraph"/>
              <w:spacing w:before="11"/>
              <w:rPr>
                <w:sz w:val="32"/>
                <w:lang w:val="ru-RU"/>
              </w:rPr>
            </w:pPr>
          </w:p>
          <w:p w:rsidR="00D927D2" w:rsidRPr="00703752" w:rsidRDefault="00D927D2" w:rsidP="005F3AC1">
            <w:pPr>
              <w:pStyle w:val="TableParagraph"/>
              <w:ind w:left="107" w:hanging="4"/>
              <w:jc w:val="center"/>
              <w:rPr>
                <w:b/>
              </w:rPr>
            </w:pPr>
            <w:proofErr w:type="spellStart"/>
            <w:r w:rsidRPr="00703752">
              <w:rPr>
                <w:b/>
              </w:rPr>
              <w:t>Оценкапояснительной</w:t>
            </w:r>
            <w:proofErr w:type="spellEnd"/>
            <w:r w:rsidRPr="00703752">
              <w:rPr>
                <w:b/>
                <w:lang w:val="ru-RU"/>
              </w:rPr>
              <w:t xml:space="preserve"> </w:t>
            </w:r>
            <w:proofErr w:type="spellStart"/>
            <w:r w:rsidRPr="00703752">
              <w:rPr>
                <w:b/>
              </w:rPr>
              <w:t>записки</w:t>
            </w:r>
            <w:proofErr w:type="spellEnd"/>
          </w:p>
          <w:p w:rsidR="00D927D2" w:rsidRPr="007E383B" w:rsidRDefault="00D927D2" w:rsidP="005F3AC1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703752">
              <w:rPr>
                <w:b/>
              </w:rPr>
              <w:t xml:space="preserve">10 </w:t>
            </w:r>
            <w:proofErr w:type="spellStart"/>
            <w:r w:rsidRPr="00703752">
              <w:rPr>
                <w:b/>
              </w:rPr>
              <w:t>балл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 w:rsidRPr="00703752">
              <w:rPr>
                <w:b/>
              </w:rPr>
              <w:t>ов</w:t>
            </w:r>
            <w:proofErr w:type="spellEnd"/>
          </w:p>
        </w:tc>
        <w:tc>
          <w:tcPr>
            <w:tcW w:w="7088" w:type="dxa"/>
          </w:tcPr>
          <w:p w:rsidR="00D927D2" w:rsidRPr="00E033ED" w:rsidRDefault="00D927D2" w:rsidP="005F3AC1">
            <w:pPr>
              <w:pStyle w:val="TableParagraph"/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 xml:space="preserve">Общее оформление: (ориентация на ГОСТ 7.32-2001 Международный стандарт оформления </w:t>
            </w:r>
            <w:proofErr w:type="spellStart"/>
            <w:r w:rsidRPr="007E383B">
              <w:rPr>
                <w:sz w:val="24"/>
                <w:lang w:val="ru-RU"/>
              </w:rPr>
              <w:t>проектной</w:t>
            </w:r>
            <w:r w:rsidRPr="00E033ED">
              <w:rPr>
                <w:sz w:val="24"/>
                <w:lang w:val="ru-RU"/>
              </w:rPr>
              <w:t>документации</w:t>
            </w:r>
            <w:proofErr w:type="spellEnd"/>
            <w:r w:rsidRPr="00E033ED">
              <w:rPr>
                <w:sz w:val="24"/>
                <w:lang w:val="ru-RU"/>
              </w:rPr>
              <w:t>) (0,5 балла)</w:t>
            </w:r>
          </w:p>
        </w:tc>
        <w:tc>
          <w:tcPr>
            <w:tcW w:w="992" w:type="dxa"/>
          </w:tcPr>
          <w:p w:rsidR="00D927D2" w:rsidRPr="00703752" w:rsidRDefault="00D927D2" w:rsidP="005F3AC1">
            <w:pPr>
              <w:pStyle w:val="TableParagraph"/>
              <w:spacing w:line="270" w:lineRule="exact"/>
              <w:ind w:left="218" w:right="210"/>
              <w:jc w:val="center"/>
              <w:rPr>
                <w:sz w:val="24"/>
              </w:rPr>
            </w:pPr>
            <w:r w:rsidRPr="00703752">
              <w:rPr>
                <w:sz w:val="24"/>
              </w:rPr>
              <w:t>0,5</w:t>
            </w:r>
          </w:p>
        </w:tc>
        <w:tc>
          <w:tcPr>
            <w:tcW w:w="850" w:type="dxa"/>
          </w:tcPr>
          <w:p w:rsidR="00D927D2" w:rsidRDefault="00D927D2" w:rsidP="005F3AC1">
            <w:pPr>
              <w:pStyle w:val="TableParagraph"/>
              <w:rPr>
                <w:sz w:val="24"/>
              </w:rPr>
            </w:pPr>
          </w:p>
        </w:tc>
      </w:tr>
      <w:tr w:rsidR="00D927D2" w:rsidTr="005F3AC1">
        <w:trPr>
          <w:trHeight w:val="551"/>
        </w:trPr>
        <w:tc>
          <w:tcPr>
            <w:tcW w:w="993" w:type="dxa"/>
            <w:vMerge/>
            <w:tcBorders>
              <w:top w:val="nil"/>
            </w:tcBorders>
          </w:tcPr>
          <w:p w:rsidR="00D927D2" w:rsidRDefault="00D927D2" w:rsidP="005F3AC1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D927D2" w:rsidRPr="00725942" w:rsidRDefault="00D927D2" w:rsidP="005F3AC1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>Наличие актуальности или перспектив исследуемой тематики:</w:t>
            </w:r>
            <w:r w:rsidRPr="00725942">
              <w:rPr>
                <w:sz w:val="24"/>
                <w:lang w:val="ru-RU"/>
              </w:rPr>
              <w:t xml:space="preserve">(да </w:t>
            </w:r>
            <w:r>
              <w:rPr>
                <w:sz w:val="24"/>
                <w:lang w:val="ru-RU"/>
              </w:rPr>
              <w:t>–</w:t>
            </w:r>
            <w:r w:rsidRPr="00725942">
              <w:rPr>
                <w:sz w:val="24"/>
                <w:lang w:val="ru-RU"/>
              </w:rPr>
              <w:t xml:space="preserve"> 0,5; нет </w:t>
            </w:r>
            <w:r>
              <w:rPr>
                <w:sz w:val="24"/>
                <w:lang w:val="ru-RU"/>
              </w:rPr>
              <w:t>–</w:t>
            </w:r>
            <w:r w:rsidRPr="00725942">
              <w:rPr>
                <w:sz w:val="24"/>
                <w:lang w:val="ru-RU"/>
              </w:rPr>
              <w:t>0)</w:t>
            </w:r>
          </w:p>
        </w:tc>
        <w:tc>
          <w:tcPr>
            <w:tcW w:w="992" w:type="dxa"/>
          </w:tcPr>
          <w:p w:rsidR="00D927D2" w:rsidRPr="00703752" w:rsidRDefault="00D927D2" w:rsidP="005F3AC1">
            <w:pPr>
              <w:pStyle w:val="TableParagraph"/>
              <w:spacing w:line="268" w:lineRule="exact"/>
              <w:ind w:left="217" w:right="210"/>
              <w:jc w:val="center"/>
              <w:rPr>
                <w:sz w:val="24"/>
              </w:rPr>
            </w:pPr>
            <w:r w:rsidRPr="00703752">
              <w:rPr>
                <w:sz w:val="24"/>
              </w:rPr>
              <w:t>0/0,5</w:t>
            </w:r>
          </w:p>
        </w:tc>
        <w:tc>
          <w:tcPr>
            <w:tcW w:w="850" w:type="dxa"/>
          </w:tcPr>
          <w:p w:rsidR="00D927D2" w:rsidRDefault="00D927D2" w:rsidP="005F3AC1">
            <w:pPr>
              <w:pStyle w:val="TableParagraph"/>
              <w:rPr>
                <w:sz w:val="24"/>
              </w:rPr>
            </w:pPr>
          </w:p>
        </w:tc>
      </w:tr>
      <w:tr w:rsidR="00D927D2" w:rsidTr="005F3AC1">
        <w:trPr>
          <w:trHeight w:val="552"/>
        </w:trPr>
        <w:tc>
          <w:tcPr>
            <w:tcW w:w="993" w:type="dxa"/>
            <w:vMerge/>
            <w:tcBorders>
              <w:top w:val="nil"/>
            </w:tcBorders>
          </w:tcPr>
          <w:p w:rsidR="00D927D2" w:rsidRDefault="00D927D2" w:rsidP="005F3AC1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D927D2" w:rsidRPr="00725942" w:rsidRDefault="00D927D2" w:rsidP="005F3AC1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 xml:space="preserve">Обоснование проблемы и формулировка темы проекта (да </w:t>
            </w:r>
            <w:r>
              <w:rPr>
                <w:sz w:val="24"/>
                <w:lang w:val="ru-RU"/>
              </w:rPr>
              <w:t>–</w:t>
            </w:r>
            <w:r w:rsidRPr="007E383B">
              <w:rPr>
                <w:sz w:val="24"/>
                <w:lang w:val="ru-RU"/>
              </w:rPr>
              <w:t xml:space="preserve"> 0,5;</w:t>
            </w:r>
            <w:r w:rsidRPr="00725942">
              <w:rPr>
                <w:sz w:val="24"/>
                <w:lang w:val="ru-RU"/>
              </w:rPr>
              <w:t xml:space="preserve">нет </w:t>
            </w:r>
            <w:r>
              <w:rPr>
                <w:sz w:val="24"/>
                <w:lang w:val="ru-RU"/>
              </w:rPr>
              <w:t>–</w:t>
            </w:r>
            <w:r w:rsidRPr="00725942">
              <w:rPr>
                <w:sz w:val="24"/>
                <w:lang w:val="ru-RU"/>
              </w:rPr>
              <w:t>0)</w:t>
            </w:r>
          </w:p>
        </w:tc>
        <w:tc>
          <w:tcPr>
            <w:tcW w:w="992" w:type="dxa"/>
          </w:tcPr>
          <w:p w:rsidR="00D927D2" w:rsidRPr="00703752" w:rsidRDefault="00D927D2" w:rsidP="005F3AC1">
            <w:pPr>
              <w:pStyle w:val="TableParagraph"/>
              <w:spacing w:line="268" w:lineRule="exact"/>
              <w:ind w:left="217" w:right="210"/>
              <w:jc w:val="center"/>
              <w:rPr>
                <w:sz w:val="24"/>
              </w:rPr>
            </w:pPr>
            <w:r w:rsidRPr="00703752">
              <w:rPr>
                <w:sz w:val="24"/>
              </w:rPr>
              <w:t>0/0,5</w:t>
            </w:r>
          </w:p>
        </w:tc>
        <w:tc>
          <w:tcPr>
            <w:tcW w:w="850" w:type="dxa"/>
          </w:tcPr>
          <w:p w:rsidR="00D927D2" w:rsidRDefault="00D927D2" w:rsidP="005F3AC1">
            <w:pPr>
              <w:pStyle w:val="TableParagraph"/>
              <w:rPr>
                <w:sz w:val="24"/>
              </w:rPr>
            </w:pPr>
          </w:p>
        </w:tc>
      </w:tr>
      <w:tr w:rsidR="00D927D2" w:rsidTr="005F3AC1">
        <w:trPr>
          <w:trHeight w:val="535"/>
        </w:trPr>
        <w:tc>
          <w:tcPr>
            <w:tcW w:w="993" w:type="dxa"/>
            <w:vMerge/>
            <w:tcBorders>
              <w:top w:val="nil"/>
            </w:tcBorders>
          </w:tcPr>
          <w:p w:rsidR="00D927D2" w:rsidRDefault="00D927D2" w:rsidP="005F3AC1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D927D2" w:rsidRDefault="00D927D2" w:rsidP="005F3AC1">
            <w:pPr>
              <w:pStyle w:val="TableParagraph"/>
              <w:ind w:left="107" w:right="110"/>
              <w:rPr>
                <w:sz w:val="24"/>
              </w:rPr>
            </w:pPr>
            <w:r w:rsidRPr="007E383B">
              <w:rPr>
                <w:sz w:val="24"/>
                <w:lang w:val="ru-RU"/>
              </w:rPr>
              <w:t xml:space="preserve">Анализ исторических прототипов и современных аналогов; анализ возможных идей. </w:t>
            </w:r>
            <w:proofErr w:type="spellStart"/>
            <w:r>
              <w:rPr>
                <w:sz w:val="24"/>
              </w:rPr>
              <w:t>Выбор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оптимальной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идеи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  <w:lang w:val="ru-RU"/>
              </w:rPr>
              <w:t>–</w:t>
            </w:r>
            <w:r>
              <w:rPr>
                <w:sz w:val="24"/>
              </w:rPr>
              <w:t xml:space="preserve"> 1; </w:t>
            </w:r>
            <w:proofErr w:type="spellStart"/>
            <w:r>
              <w:rPr>
                <w:sz w:val="24"/>
              </w:rPr>
              <w:t>нет</w:t>
            </w:r>
            <w:proofErr w:type="spellEnd"/>
            <w:r>
              <w:rPr>
                <w:sz w:val="24"/>
                <w:lang w:val="ru-RU"/>
              </w:rPr>
              <w:t>–</w:t>
            </w:r>
            <w:r>
              <w:rPr>
                <w:sz w:val="24"/>
              </w:rPr>
              <w:t>0)</w:t>
            </w:r>
          </w:p>
        </w:tc>
        <w:tc>
          <w:tcPr>
            <w:tcW w:w="992" w:type="dxa"/>
          </w:tcPr>
          <w:p w:rsidR="00D927D2" w:rsidRPr="00703752" w:rsidRDefault="00D927D2" w:rsidP="005F3AC1">
            <w:pPr>
              <w:pStyle w:val="TableParagraph"/>
              <w:spacing w:line="268" w:lineRule="exact"/>
              <w:ind w:left="219" w:right="210"/>
              <w:jc w:val="center"/>
              <w:rPr>
                <w:sz w:val="24"/>
              </w:rPr>
            </w:pPr>
            <w:r w:rsidRPr="00703752">
              <w:rPr>
                <w:sz w:val="24"/>
              </w:rPr>
              <w:t>0/1</w:t>
            </w:r>
          </w:p>
        </w:tc>
        <w:tc>
          <w:tcPr>
            <w:tcW w:w="850" w:type="dxa"/>
          </w:tcPr>
          <w:p w:rsidR="00D927D2" w:rsidRPr="003A49B7" w:rsidRDefault="00D927D2" w:rsidP="005F3AC1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D927D2" w:rsidTr="005F3AC1">
        <w:trPr>
          <w:trHeight w:val="551"/>
        </w:trPr>
        <w:tc>
          <w:tcPr>
            <w:tcW w:w="993" w:type="dxa"/>
            <w:vMerge/>
            <w:tcBorders>
              <w:top w:val="nil"/>
            </w:tcBorders>
          </w:tcPr>
          <w:p w:rsidR="00D927D2" w:rsidRDefault="00D927D2" w:rsidP="005F3AC1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D927D2" w:rsidRPr="007E383B" w:rsidRDefault="00D927D2" w:rsidP="005F3AC1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>Художественное проектирование: разработка концепции</w:t>
            </w:r>
          </w:p>
          <w:p w:rsidR="00D927D2" w:rsidRPr="007E383B" w:rsidRDefault="00D927D2" w:rsidP="005F3AC1">
            <w:pPr>
              <w:pStyle w:val="TableParagraph"/>
              <w:spacing w:line="264" w:lineRule="exact"/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 xml:space="preserve">проекта и его значимость, создание эскизов (да </w:t>
            </w:r>
            <w:r>
              <w:rPr>
                <w:sz w:val="24"/>
                <w:lang w:val="ru-RU"/>
              </w:rPr>
              <w:t>–</w:t>
            </w:r>
            <w:r w:rsidRPr="007E383B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0,5</w:t>
            </w:r>
            <w:r w:rsidRPr="007E383B">
              <w:rPr>
                <w:sz w:val="24"/>
                <w:lang w:val="ru-RU"/>
              </w:rPr>
              <w:t xml:space="preserve">; нет </w:t>
            </w:r>
            <w:r>
              <w:rPr>
                <w:sz w:val="24"/>
                <w:lang w:val="ru-RU"/>
              </w:rPr>
              <w:t>–</w:t>
            </w:r>
            <w:r w:rsidRPr="007E383B">
              <w:rPr>
                <w:sz w:val="24"/>
                <w:lang w:val="ru-RU"/>
              </w:rPr>
              <w:t xml:space="preserve"> 0)</w:t>
            </w:r>
          </w:p>
        </w:tc>
        <w:tc>
          <w:tcPr>
            <w:tcW w:w="992" w:type="dxa"/>
          </w:tcPr>
          <w:p w:rsidR="00D927D2" w:rsidRPr="00703752" w:rsidRDefault="00D927D2" w:rsidP="005F3AC1">
            <w:pPr>
              <w:pStyle w:val="TableParagraph"/>
              <w:spacing w:line="268" w:lineRule="exact"/>
              <w:ind w:left="219" w:right="210"/>
              <w:jc w:val="center"/>
              <w:rPr>
                <w:sz w:val="24"/>
                <w:lang w:val="ru-RU"/>
              </w:rPr>
            </w:pPr>
            <w:r w:rsidRPr="00703752">
              <w:rPr>
                <w:sz w:val="24"/>
              </w:rPr>
              <w:t>0/</w:t>
            </w:r>
            <w:r>
              <w:rPr>
                <w:sz w:val="24"/>
                <w:lang w:val="ru-RU"/>
              </w:rPr>
              <w:t>0,5</w:t>
            </w:r>
          </w:p>
        </w:tc>
        <w:tc>
          <w:tcPr>
            <w:tcW w:w="850" w:type="dxa"/>
          </w:tcPr>
          <w:p w:rsidR="00D927D2" w:rsidRDefault="00D927D2" w:rsidP="005F3AC1">
            <w:pPr>
              <w:pStyle w:val="TableParagraph"/>
              <w:rPr>
                <w:sz w:val="24"/>
              </w:rPr>
            </w:pPr>
          </w:p>
        </w:tc>
      </w:tr>
      <w:tr w:rsidR="00D927D2" w:rsidTr="005F3AC1">
        <w:trPr>
          <w:trHeight w:val="551"/>
        </w:trPr>
        <w:tc>
          <w:tcPr>
            <w:tcW w:w="993" w:type="dxa"/>
            <w:vMerge/>
            <w:tcBorders>
              <w:top w:val="nil"/>
            </w:tcBorders>
          </w:tcPr>
          <w:p w:rsidR="00D927D2" w:rsidRDefault="00D927D2" w:rsidP="005F3AC1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D927D2" w:rsidRPr="00725942" w:rsidRDefault="00D927D2" w:rsidP="005F3AC1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>Определение метода или при</w:t>
            </w:r>
            <w:r>
              <w:rPr>
                <w:sz w:val="24"/>
                <w:lang w:val="ru-RU"/>
              </w:rPr>
              <w:t>е</w:t>
            </w:r>
            <w:r w:rsidRPr="007E383B">
              <w:rPr>
                <w:sz w:val="24"/>
                <w:lang w:val="ru-RU"/>
              </w:rPr>
              <w:t xml:space="preserve">мов дизайн-проектирования (да </w:t>
            </w:r>
            <w:r>
              <w:rPr>
                <w:sz w:val="24"/>
                <w:lang w:val="ru-RU"/>
              </w:rPr>
              <w:t>–</w:t>
            </w:r>
            <w:r w:rsidRPr="00725942">
              <w:rPr>
                <w:sz w:val="24"/>
                <w:lang w:val="ru-RU"/>
              </w:rPr>
              <w:t xml:space="preserve">0,5; нет </w:t>
            </w:r>
            <w:r>
              <w:rPr>
                <w:sz w:val="24"/>
                <w:lang w:val="ru-RU"/>
              </w:rPr>
              <w:t>–</w:t>
            </w:r>
            <w:r w:rsidRPr="00725942">
              <w:rPr>
                <w:sz w:val="24"/>
                <w:lang w:val="ru-RU"/>
              </w:rPr>
              <w:t xml:space="preserve"> 0)</w:t>
            </w:r>
          </w:p>
        </w:tc>
        <w:tc>
          <w:tcPr>
            <w:tcW w:w="992" w:type="dxa"/>
          </w:tcPr>
          <w:p w:rsidR="00D927D2" w:rsidRPr="00703752" w:rsidRDefault="00D927D2" w:rsidP="005F3AC1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 w:rsidRPr="00703752">
              <w:rPr>
                <w:sz w:val="24"/>
              </w:rPr>
              <w:t>0/0,5</w:t>
            </w:r>
          </w:p>
        </w:tc>
        <w:tc>
          <w:tcPr>
            <w:tcW w:w="850" w:type="dxa"/>
          </w:tcPr>
          <w:p w:rsidR="00D927D2" w:rsidRDefault="00D927D2" w:rsidP="005F3AC1">
            <w:pPr>
              <w:pStyle w:val="TableParagraph"/>
              <w:rPr>
                <w:sz w:val="24"/>
              </w:rPr>
            </w:pPr>
          </w:p>
        </w:tc>
      </w:tr>
      <w:tr w:rsidR="00D927D2" w:rsidTr="005F3AC1">
        <w:trPr>
          <w:trHeight w:val="551"/>
        </w:trPr>
        <w:tc>
          <w:tcPr>
            <w:tcW w:w="993" w:type="dxa"/>
            <w:vMerge/>
            <w:tcBorders>
              <w:top w:val="nil"/>
            </w:tcBorders>
          </w:tcPr>
          <w:p w:rsidR="00D927D2" w:rsidRDefault="00D927D2" w:rsidP="005F3AC1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D927D2" w:rsidRPr="00847203" w:rsidRDefault="00D927D2" w:rsidP="005F3AC1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>Обоснование и подбор материалов (создание авторского</w:t>
            </w:r>
            <w:r>
              <w:rPr>
                <w:sz w:val="24"/>
                <w:lang w:val="ru-RU"/>
              </w:rPr>
              <w:t xml:space="preserve"> м</w:t>
            </w:r>
            <w:r w:rsidRPr="00847203">
              <w:rPr>
                <w:sz w:val="24"/>
                <w:lang w:val="ru-RU"/>
              </w:rPr>
              <w:t xml:space="preserve">атериала) (да </w:t>
            </w:r>
            <w:r>
              <w:rPr>
                <w:sz w:val="24"/>
                <w:lang w:val="ru-RU"/>
              </w:rPr>
              <w:t>–</w:t>
            </w:r>
            <w:r w:rsidRPr="00847203">
              <w:rPr>
                <w:sz w:val="24"/>
                <w:lang w:val="ru-RU"/>
              </w:rPr>
              <w:t xml:space="preserve"> 1; нет </w:t>
            </w:r>
            <w:r>
              <w:rPr>
                <w:sz w:val="24"/>
                <w:lang w:val="ru-RU"/>
              </w:rPr>
              <w:t>–</w:t>
            </w:r>
            <w:r w:rsidRPr="00847203">
              <w:rPr>
                <w:sz w:val="24"/>
                <w:lang w:val="ru-RU"/>
              </w:rPr>
              <w:t xml:space="preserve"> 0)</w:t>
            </w:r>
          </w:p>
        </w:tc>
        <w:tc>
          <w:tcPr>
            <w:tcW w:w="992" w:type="dxa"/>
          </w:tcPr>
          <w:p w:rsidR="00D927D2" w:rsidRPr="00703752" w:rsidRDefault="00D927D2" w:rsidP="005F3AC1">
            <w:pPr>
              <w:pStyle w:val="TableParagraph"/>
              <w:spacing w:line="268" w:lineRule="exact"/>
              <w:ind w:left="219" w:right="210"/>
              <w:jc w:val="center"/>
              <w:rPr>
                <w:sz w:val="24"/>
              </w:rPr>
            </w:pPr>
            <w:r w:rsidRPr="00703752">
              <w:rPr>
                <w:sz w:val="24"/>
              </w:rPr>
              <w:t>0/1</w:t>
            </w:r>
          </w:p>
        </w:tc>
        <w:tc>
          <w:tcPr>
            <w:tcW w:w="850" w:type="dxa"/>
          </w:tcPr>
          <w:p w:rsidR="00D927D2" w:rsidRDefault="00D927D2" w:rsidP="005F3AC1">
            <w:pPr>
              <w:pStyle w:val="TableParagraph"/>
              <w:rPr>
                <w:sz w:val="24"/>
              </w:rPr>
            </w:pPr>
          </w:p>
        </w:tc>
      </w:tr>
      <w:tr w:rsidR="00D927D2" w:rsidTr="005F3AC1">
        <w:trPr>
          <w:trHeight w:val="830"/>
        </w:trPr>
        <w:tc>
          <w:tcPr>
            <w:tcW w:w="993" w:type="dxa"/>
            <w:vMerge/>
            <w:tcBorders>
              <w:top w:val="nil"/>
            </w:tcBorders>
          </w:tcPr>
          <w:p w:rsidR="00D927D2" w:rsidRDefault="00D927D2" w:rsidP="005F3AC1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D927D2" w:rsidRPr="007E383B" w:rsidRDefault="00D927D2" w:rsidP="005F3AC1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 xml:space="preserve">Разработка конструкторской документации, </w:t>
            </w:r>
            <w:proofErr w:type="spellStart"/>
            <w:r w:rsidRPr="007E383B">
              <w:rPr>
                <w:sz w:val="24"/>
                <w:lang w:val="ru-RU"/>
              </w:rPr>
              <w:t>качествоинженерной</w:t>
            </w:r>
            <w:proofErr w:type="spellEnd"/>
            <w:r w:rsidRPr="007E383B">
              <w:rPr>
                <w:sz w:val="24"/>
                <w:lang w:val="ru-RU"/>
              </w:rPr>
              <w:t xml:space="preserve"> графики: технических эскизов, чертежей, схем (да</w:t>
            </w:r>
            <w:r>
              <w:rPr>
                <w:sz w:val="24"/>
                <w:lang w:val="ru-RU"/>
              </w:rPr>
              <w:t>–</w:t>
            </w:r>
            <w:r w:rsidRPr="007E383B">
              <w:rPr>
                <w:sz w:val="24"/>
                <w:lang w:val="ru-RU"/>
              </w:rPr>
              <w:t xml:space="preserve"> 1; нет </w:t>
            </w:r>
            <w:r>
              <w:rPr>
                <w:sz w:val="24"/>
                <w:lang w:val="ru-RU"/>
              </w:rPr>
              <w:t>–</w:t>
            </w:r>
            <w:r w:rsidRPr="007E383B">
              <w:rPr>
                <w:sz w:val="24"/>
                <w:lang w:val="ru-RU"/>
              </w:rPr>
              <w:t xml:space="preserve"> 0)</w:t>
            </w:r>
          </w:p>
        </w:tc>
        <w:tc>
          <w:tcPr>
            <w:tcW w:w="992" w:type="dxa"/>
          </w:tcPr>
          <w:p w:rsidR="00D927D2" w:rsidRPr="00703752" w:rsidRDefault="00D927D2" w:rsidP="005F3AC1">
            <w:pPr>
              <w:pStyle w:val="TableParagraph"/>
              <w:spacing w:line="270" w:lineRule="exact"/>
              <w:ind w:left="219" w:right="210"/>
              <w:jc w:val="center"/>
              <w:rPr>
                <w:sz w:val="24"/>
              </w:rPr>
            </w:pPr>
            <w:r w:rsidRPr="00703752">
              <w:rPr>
                <w:sz w:val="24"/>
              </w:rPr>
              <w:t>0/1</w:t>
            </w:r>
          </w:p>
        </w:tc>
        <w:tc>
          <w:tcPr>
            <w:tcW w:w="850" w:type="dxa"/>
          </w:tcPr>
          <w:p w:rsidR="00D927D2" w:rsidRDefault="00D927D2" w:rsidP="005F3AC1">
            <w:pPr>
              <w:pStyle w:val="TableParagraph"/>
              <w:rPr>
                <w:sz w:val="24"/>
              </w:rPr>
            </w:pPr>
          </w:p>
        </w:tc>
      </w:tr>
      <w:tr w:rsidR="00D927D2" w:rsidTr="005F3AC1">
        <w:trPr>
          <w:trHeight w:val="552"/>
        </w:trPr>
        <w:tc>
          <w:tcPr>
            <w:tcW w:w="993" w:type="dxa"/>
            <w:vMerge/>
            <w:tcBorders>
              <w:top w:val="nil"/>
            </w:tcBorders>
          </w:tcPr>
          <w:p w:rsidR="00D927D2" w:rsidRDefault="00D927D2" w:rsidP="005F3AC1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D927D2" w:rsidRPr="007E383B" w:rsidRDefault="00D927D2" w:rsidP="005F3AC1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>Выбор технологии изготовления изделия</w:t>
            </w:r>
            <w:r>
              <w:rPr>
                <w:sz w:val="24"/>
                <w:lang w:val="ru-RU"/>
              </w:rPr>
              <w:t>.</w:t>
            </w:r>
            <w:r w:rsidRPr="007E383B">
              <w:rPr>
                <w:sz w:val="24"/>
                <w:lang w:val="ru-RU"/>
              </w:rPr>
              <w:t xml:space="preserve"> Технологическое</w:t>
            </w:r>
            <w:r>
              <w:rPr>
                <w:sz w:val="24"/>
                <w:lang w:val="ru-RU"/>
              </w:rPr>
              <w:t xml:space="preserve"> </w:t>
            </w:r>
            <w:r w:rsidRPr="007E383B">
              <w:rPr>
                <w:sz w:val="24"/>
                <w:lang w:val="ru-RU"/>
              </w:rPr>
              <w:t xml:space="preserve">описание процесса изготовления изделия (да </w:t>
            </w:r>
            <w:r>
              <w:rPr>
                <w:sz w:val="24"/>
                <w:lang w:val="ru-RU"/>
              </w:rPr>
              <w:t>–</w:t>
            </w:r>
            <w:r w:rsidRPr="007E383B">
              <w:rPr>
                <w:sz w:val="24"/>
                <w:lang w:val="ru-RU"/>
              </w:rPr>
              <w:t xml:space="preserve"> 1; нет </w:t>
            </w:r>
            <w:r>
              <w:rPr>
                <w:sz w:val="24"/>
                <w:lang w:val="ru-RU"/>
              </w:rPr>
              <w:t>–</w:t>
            </w:r>
            <w:r w:rsidRPr="007E383B">
              <w:rPr>
                <w:sz w:val="24"/>
                <w:lang w:val="ru-RU"/>
              </w:rPr>
              <w:t xml:space="preserve"> 0)</w:t>
            </w:r>
          </w:p>
        </w:tc>
        <w:tc>
          <w:tcPr>
            <w:tcW w:w="992" w:type="dxa"/>
          </w:tcPr>
          <w:p w:rsidR="00D927D2" w:rsidRPr="00703752" w:rsidRDefault="00D927D2" w:rsidP="005F3AC1">
            <w:pPr>
              <w:pStyle w:val="TableParagraph"/>
              <w:spacing w:line="268" w:lineRule="exact"/>
              <w:ind w:left="219" w:right="210"/>
              <w:jc w:val="center"/>
              <w:rPr>
                <w:sz w:val="24"/>
              </w:rPr>
            </w:pPr>
            <w:r w:rsidRPr="00703752">
              <w:rPr>
                <w:sz w:val="24"/>
              </w:rPr>
              <w:t>0/1</w:t>
            </w:r>
          </w:p>
        </w:tc>
        <w:tc>
          <w:tcPr>
            <w:tcW w:w="850" w:type="dxa"/>
          </w:tcPr>
          <w:p w:rsidR="00D927D2" w:rsidRDefault="00D927D2" w:rsidP="005F3AC1">
            <w:pPr>
              <w:pStyle w:val="TableParagraph"/>
              <w:rPr>
                <w:sz w:val="24"/>
              </w:rPr>
            </w:pPr>
          </w:p>
        </w:tc>
      </w:tr>
      <w:tr w:rsidR="00D927D2" w:rsidTr="005F3AC1">
        <w:trPr>
          <w:trHeight w:val="551"/>
        </w:trPr>
        <w:tc>
          <w:tcPr>
            <w:tcW w:w="993" w:type="dxa"/>
            <w:vMerge/>
            <w:tcBorders>
              <w:top w:val="nil"/>
            </w:tcBorders>
          </w:tcPr>
          <w:p w:rsidR="00D927D2" w:rsidRDefault="00D927D2" w:rsidP="005F3AC1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D927D2" w:rsidRPr="007E383B" w:rsidRDefault="00D927D2" w:rsidP="005F3AC1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>Оригинальность предложенных технико-технологических,</w:t>
            </w:r>
            <w:r>
              <w:rPr>
                <w:sz w:val="24"/>
                <w:lang w:val="ru-RU"/>
              </w:rPr>
              <w:t xml:space="preserve"> </w:t>
            </w:r>
            <w:r w:rsidRPr="007E383B">
              <w:rPr>
                <w:sz w:val="24"/>
                <w:lang w:val="ru-RU"/>
              </w:rPr>
              <w:t xml:space="preserve">инженерных или эргономических решений (да </w:t>
            </w:r>
            <w:r>
              <w:rPr>
                <w:sz w:val="24"/>
                <w:lang w:val="ru-RU"/>
              </w:rPr>
              <w:t>–</w:t>
            </w:r>
            <w:r w:rsidRPr="007E383B">
              <w:rPr>
                <w:sz w:val="24"/>
                <w:lang w:val="ru-RU"/>
              </w:rPr>
              <w:t xml:space="preserve"> 1; нет </w:t>
            </w:r>
            <w:r>
              <w:rPr>
                <w:sz w:val="24"/>
                <w:lang w:val="ru-RU"/>
              </w:rPr>
              <w:t>–</w:t>
            </w:r>
            <w:r w:rsidRPr="007E383B">
              <w:rPr>
                <w:sz w:val="24"/>
                <w:lang w:val="ru-RU"/>
              </w:rPr>
              <w:t xml:space="preserve"> 0)</w:t>
            </w:r>
          </w:p>
        </w:tc>
        <w:tc>
          <w:tcPr>
            <w:tcW w:w="992" w:type="dxa"/>
          </w:tcPr>
          <w:p w:rsidR="00D927D2" w:rsidRPr="00703752" w:rsidRDefault="00D927D2" w:rsidP="005F3AC1">
            <w:pPr>
              <w:pStyle w:val="TableParagraph"/>
              <w:spacing w:line="268" w:lineRule="exact"/>
              <w:ind w:left="219" w:right="210"/>
              <w:jc w:val="center"/>
              <w:rPr>
                <w:sz w:val="24"/>
              </w:rPr>
            </w:pPr>
            <w:r w:rsidRPr="00703752">
              <w:rPr>
                <w:sz w:val="24"/>
              </w:rPr>
              <w:t>0/1</w:t>
            </w:r>
          </w:p>
        </w:tc>
        <w:tc>
          <w:tcPr>
            <w:tcW w:w="850" w:type="dxa"/>
          </w:tcPr>
          <w:p w:rsidR="00D927D2" w:rsidRDefault="00D927D2" w:rsidP="005F3AC1">
            <w:pPr>
              <w:pStyle w:val="TableParagraph"/>
              <w:rPr>
                <w:sz w:val="24"/>
              </w:rPr>
            </w:pPr>
          </w:p>
        </w:tc>
      </w:tr>
      <w:tr w:rsidR="00D927D2" w:rsidTr="005F3AC1">
        <w:trPr>
          <w:trHeight w:val="275"/>
        </w:trPr>
        <w:tc>
          <w:tcPr>
            <w:tcW w:w="993" w:type="dxa"/>
            <w:vMerge/>
            <w:tcBorders>
              <w:top w:val="nil"/>
            </w:tcBorders>
          </w:tcPr>
          <w:p w:rsidR="00D927D2" w:rsidRDefault="00D927D2" w:rsidP="005F3AC1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D927D2" w:rsidRDefault="00D927D2" w:rsidP="005F3AC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Новизна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проекта</w:t>
            </w:r>
            <w:proofErr w:type="spellEnd"/>
            <w:r>
              <w:rPr>
                <w:sz w:val="24"/>
              </w:rPr>
              <w:t xml:space="preserve"> </w:t>
            </w:r>
            <w:r w:rsidR="000D089E"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  <w:lang w:val="ru-RU"/>
              </w:rPr>
              <w:t>–</w:t>
            </w:r>
            <w:r>
              <w:rPr>
                <w:sz w:val="24"/>
              </w:rPr>
              <w:t xml:space="preserve"> 1; </w:t>
            </w:r>
            <w:proofErr w:type="spellStart"/>
            <w:r>
              <w:rPr>
                <w:sz w:val="24"/>
              </w:rPr>
              <w:t>нет</w:t>
            </w:r>
            <w:proofErr w:type="spellEnd"/>
            <w:r>
              <w:rPr>
                <w:sz w:val="24"/>
                <w:lang w:val="ru-RU"/>
              </w:rPr>
              <w:t>–</w:t>
            </w:r>
            <w:r>
              <w:rPr>
                <w:sz w:val="24"/>
              </w:rPr>
              <w:t xml:space="preserve"> 0)</w:t>
            </w:r>
          </w:p>
        </w:tc>
        <w:tc>
          <w:tcPr>
            <w:tcW w:w="992" w:type="dxa"/>
          </w:tcPr>
          <w:p w:rsidR="00D927D2" w:rsidRPr="00703752" w:rsidRDefault="00D927D2" w:rsidP="005F3AC1">
            <w:pPr>
              <w:pStyle w:val="TableParagraph"/>
              <w:spacing w:line="256" w:lineRule="exact"/>
              <w:ind w:left="219" w:right="210"/>
              <w:jc w:val="center"/>
              <w:rPr>
                <w:sz w:val="24"/>
              </w:rPr>
            </w:pPr>
            <w:r w:rsidRPr="00703752">
              <w:rPr>
                <w:sz w:val="24"/>
              </w:rPr>
              <w:t>0/1</w:t>
            </w:r>
          </w:p>
        </w:tc>
        <w:tc>
          <w:tcPr>
            <w:tcW w:w="850" w:type="dxa"/>
          </w:tcPr>
          <w:p w:rsidR="00D927D2" w:rsidRDefault="00D927D2" w:rsidP="005F3AC1">
            <w:pPr>
              <w:pStyle w:val="TableParagraph"/>
              <w:rPr>
                <w:sz w:val="20"/>
              </w:rPr>
            </w:pPr>
          </w:p>
        </w:tc>
      </w:tr>
      <w:tr w:rsidR="00D927D2" w:rsidTr="005F3AC1">
        <w:trPr>
          <w:trHeight w:val="551"/>
        </w:trPr>
        <w:tc>
          <w:tcPr>
            <w:tcW w:w="993" w:type="dxa"/>
            <w:vMerge/>
            <w:tcBorders>
              <w:top w:val="nil"/>
            </w:tcBorders>
          </w:tcPr>
          <w:p w:rsidR="00D927D2" w:rsidRDefault="00D927D2" w:rsidP="005F3AC1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D927D2" w:rsidRPr="007E383B" w:rsidRDefault="00D927D2" w:rsidP="005F3AC1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 xml:space="preserve">Экономическая и экологическая оценка будущего изделия </w:t>
            </w:r>
            <w:proofErr w:type="spellStart"/>
            <w:r w:rsidRPr="007E383B">
              <w:rPr>
                <w:sz w:val="24"/>
                <w:lang w:val="ru-RU"/>
              </w:rPr>
              <w:t>итехнологии</w:t>
            </w:r>
            <w:proofErr w:type="spellEnd"/>
            <w:r w:rsidRPr="007E383B">
              <w:rPr>
                <w:sz w:val="24"/>
                <w:lang w:val="ru-RU"/>
              </w:rPr>
              <w:t xml:space="preserve"> его изготовления (да </w:t>
            </w:r>
            <w:r>
              <w:rPr>
                <w:sz w:val="24"/>
                <w:lang w:val="ru-RU"/>
              </w:rPr>
              <w:t>–</w:t>
            </w:r>
            <w:r w:rsidRPr="007E383B">
              <w:rPr>
                <w:sz w:val="24"/>
                <w:lang w:val="ru-RU"/>
              </w:rPr>
              <w:t xml:space="preserve"> 1; нет </w:t>
            </w:r>
            <w:r>
              <w:rPr>
                <w:sz w:val="24"/>
                <w:lang w:val="ru-RU"/>
              </w:rPr>
              <w:t>–</w:t>
            </w:r>
            <w:r w:rsidRPr="007E383B">
              <w:rPr>
                <w:sz w:val="24"/>
                <w:lang w:val="ru-RU"/>
              </w:rPr>
              <w:t xml:space="preserve"> 0)</w:t>
            </w:r>
          </w:p>
        </w:tc>
        <w:tc>
          <w:tcPr>
            <w:tcW w:w="992" w:type="dxa"/>
          </w:tcPr>
          <w:p w:rsidR="00D927D2" w:rsidRPr="00703752" w:rsidRDefault="00D927D2" w:rsidP="005F3AC1">
            <w:pPr>
              <w:pStyle w:val="TableParagraph"/>
              <w:spacing w:line="268" w:lineRule="exact"/>
              <w:ind w:left="219" w:right="210"/>
              <w:jc w:val="center"/>
              <w:rPr>
                <w:sz w:val="24"/>
              </w:rPr>
            </w:pPr>
            <w:r w:rsidRPr="00703752">
              <w:rPr>
                <w:sz w:val="24"/>
              </w:rPr>
              <w:t>0/1</w:t>
            </w:r>
          </w:p>
        </w:tc>
        <w:tc>
          <w:tcPr>
            <w:tcW w:w="850" w:type="dxa"/>
          </w:tcPr>
          <w:p w:rsidR="00D927D2" w:rsidRDefault="00D927D2" w:rsidP="005F3AC1">
            <w:pPr>
              <w:pStyle w:val="TableParagraph"/>
              <w:rPr>
                <w:sz w:val="24"/>
              </w:rPr>
            </w:pPr>
          </w:p>
        </w:tc>
      </w:tr>
      <w:tr w:rsidR="00D927D2" w:rsidTr="005F3AC1">
        <w:trPr>
          <w:trHeight w:val="551"/>
        </w:trPr>
        <w:tc>
          <w:tcPr>
            <w:tcW w:w="993" w:type="dxa"/>
            <w:vMerge/>
            <w:tcBorders>
              <w:top w:val="nil"/>
            </w:tcBorders>
          </w:tcPr>
          <w:p w:rsidR="00D927D2" w:rsidRDefault="00D927D2" w:rsidP="005F3AC1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D927D2" w:rsidRPr="00725942" w:rsidRDefault="00D927D2" w:rsidP="005F3AC1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>Рекламные предложения и перспективы внедрения изделия (да</w:t>
            </w:r>
            <w:r>
              <w:rPr>
                <w:sz w:val="24"/>
                <w:lang w:val="ru-RU"/>
              </w:rPr>
              <w:t>–</w:t>
            </w:r>
            <w:r w:rsidRPr="00725942">
              <w:rPr>
                <w:sz w:val="24"/>
                <w:lang w:val="ru-RU"/>
              </w:rPr>
              <w:t xml:space="preserve">0,5; нет </w:t>
            </w:r>
            <w:r>
              <w:rPr>
                <w:sz w:val="24"/>
                <w:lang w:val="ru-RU"/>
              </w:rPr>
              <w:t>–</w:t>
            </w:r>
            <w:r w:rsidRPr="00725942">
              <w:rPr>
                <w:sz w:val="24"/>
                <w:lang w:val="ru-RU"/>
              </w:rPr>
              <w:t xml:space="preserve"> 0)</w:t>
            </w:r>
          </w:p>
        </w:tc>
        <w:tc>
          <w:tcPr>
            <w:tcW w:w="992" w:type="dxa"/>
          </w:tcPr>
          <w:p w:rsidR="00D927D2" w:rsidRPr="00703752" w:rsidRDefault="00D927D2" w:rsidP="005F3AC1">
            <w:pPr>
              <w:pStyle w:val="TableParagraph"/>
              <w:spacing w:line="268" w:lineRule="exact"/>
              <w:ind w:right="-142"/>
              <w:jc w:val="center"/>
              <w:rPr>
                <w:sz w:val="24"/>
              </w:rPr>
            </w:pPr>
            <w:r w:rsidRPr="00703752">
              <w:rPr>
                <w:sz w:val="24"/>
              </w:rPr>
              <w:t>0/0,5</w:t>
            </w:r>
          </w:p>
        </w:tc>
        <w:tc>
          <w:tcPr>
            <w:tcW w:w="850" w:type="dxa"/>
          </w:tcPr>
          <w:p w:rsidR="00D927D2" w:rsidRDefault="00D927D2" w:rsidP="005F3AC1">
            <w:pPr>
              <w:pStyle w:val="TableParagraph"/>
              <w:rPr>
                <w:sz w:val="24"/>
              </w:rPr>
            </w:pPr>
          </w:p>
        </w:tc>
      </w:tr>
      <w:tr w:rsidR="00D927D2" w:rsidTr="005F3AC1">
        <w:trPr>
          <w:trHeight w:val="551"/>
        </w:trPr>
        <w:tc>
          <w:tcPr>
            <w:tcW w:w="993" w:type="dxa"/>
            <w:vMerge w:val="restart"/>
          </w:tcPr>
          <w:p w:rsidR="00D927D2" w:rsidRDefault="00D927D2" w:rsidP="005F3AC1">
            <w:pPr>
              <w:pStyle w:val="TableParagraph"/>
              <w:rPr>
                <w:sz w:val="26"/>
              </w:rPr>
            </w:pPr>
          </w:p>
          <w:p w:rsidR="00D927D2" w:rsidRDefault="00D927D2" w:rsidP="005F3AC1">
            <w:pPr>
              <w:pStyle w:val="TableParagraph"/>
              <w:rPr>
                <w:sz w:val="26"/>
              </w:rPr>
            </w:pPr>
          </w:p>
          <w:p w:rsidR="00D927D2" w:rsidRDefault="00D927D2" w:rsidP="005F3AC1">
            <w:pPr>
              <w:pStyle w:val="TableParagraph"/>
              <w:rPr>
                <w:sz w:val="26"/>
              </w:rPr>
            </w:pPr>
          </w:p>
          <w:p w:rsidR="00D927D2" w:rsidRPr="00703752" w:rsidRDefault="00D927D2" w:rsidP="005F3AC1">
            <w:pPr>
              <w:pStyle w:val="TableParagraph"/>
              <w:spacing w:before="225"/>
              <w:jc w:val="center"/>
              <w:rPr>
                <w:b/>
                <w:lang w:val="ru-RU"/>
              </w:rPr>
            </w:pPr>
            <w:proofErr w:type="spellStart"/>
            <w:r w:rsidRPr="00703752">
              <w:rPr>
                <w:b/>
              </w:rPr>
              <w:t>Оценка</w:t>
            </w:r>
            <w:proofErr w:type="spellEnd"/>
            <w:r w:rsidRPr="00703752">
              <w:rPr>
                <w:b/>
                <w:lang w:val="ru-RU"/>
              </w:rPr>
              <w:t xml:space="preserve"> </w:t>
            </w:r>
            <w:proofErr w:type="spellStart"/>
            <w:r w:rsidRPr="00703752">
              <w:rPr>
                <w:b/>
              </w:rPr>
              <w:t>изделия</w:t>
            </w:r>
            <w:proofErr w:type="spellEnd"/>
          </w:p>
          <w:p w:rsidR="00D927D2" w:rsidRDefault="00D927D2" w:rsidP="005F3AC1">
            <w:pPr>
              <w:pStyle w:val="TableParagraph"/>
              <w:spacing w:before="225"/>
              <w:jc w:val="center"/>
              <w:rPr>
                <w:b/>
                <w:sz w:val="24"/>
              </w:rPr>
            </w:pPr>
            <w:r w:rsidRPr="00703752">
              <w:rPr>
                <w:b/>
              </w:rPr>
              <w:t xml:space="preserve">25 </w:t>
            </w:r>
            <w:proofErr w:type="spellStart"/>
            <w:r w:rsidRPr="00703752">
              <w:rPr>
                <w:b/>
              </w:rPr>
              <w:t>баллов</w:t>
            </w:r>
            <w:proofErr w:type="spellEnd"/>
          </w:p>
        </w:tc>
        <w:tc>
          <w:tcPr>
            <w:tcW w:w="7088" w:type="dxa"/>
          </w:tcPr>
          <w:p w:rsidR="00D927D2" w:rsidRPr="007E383B" w:rsidRDefault="00D927D2" w:rsidP="005F3AC1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>Оригинальность дизайнерского решения (</w:t>
            </w:r>
            <w:r>
              <w:rPr>
                <w:sz w:val="24"/>
                <w:lang w:val="ru-RU"/>
              </w:rPr>
              <w:t>о</w:t>
            </w:r>
            <w:r w:rsidRPr="007E383B">
              <w:rPr>
                <w:sz w:val="24"/>
                <w:lang w:val="ru-RU"/>
              </w:rPr>
              <w:t xml:space="preserve">ригинально </w:t>
            </w:r>
            <w:r>
              <w:rPr>
                <w:sz w:val="24"/>
                <w:lang w:val="ru-RU"/>
              </w:rPr>
              <w:t>–</w:t>
            </w:r>
            <w:r w:rsidRPr="007E383B">
              <w:rPr>
                <w:sz w:val="24"/>
                <w:lang w:val="ru-RU"/>
              </w:rPr>
              <w:t xml:space="preserve"> 5;</w:t>
            </w:r>
            <w:r>
              <w:rPr>
                <w:sz w:val="24"/>
                <w:lang w:val="ru-RU"/>
              </w:rPr>
              <w:t xml:space="preserve"> с</w:t>
            </w:r>
            <w:r w:rsidRPr="007E383B">
              <w:rPr>
                <w:sz w:val="24"/>
                <w:lang w:val="ru-RU"/>
              </w:rPr>
              <w:t xml:space="preserve">тереотипно </w:t>
            </w:r>
            <w:r>
              <w:rPr>
                <w:sz w:val="24"/>
                <w:lang w:val="ru-RU"/>
              </w:rPr>
              <w:t>–</w:t>
            </w:r>
            <w:r w:rsidRPr="007E383B">
              <w:rPr>
                <w:sz w:val="24"/>
                <w:lang w:val="ru-RU"/>
              </w:rPr>
              <w:t xml:space="preserve"> 0)</w:t>
            </w:r>
          </w:p>
        </w:tc>
        <w:tc>
          <w:tcPr>
            <w:tcW w:w="992" w:type="dxa"/>
          </w:tcPr>
          <w:p w:rsidR="00D927D2" w:rsidRPr="00703752" w:rsidRDefault="00D927D2" w:rsidP="005F3AC1">
            <w:pPr>
              <w:pStyle w:val="TableParagraph"/>
              <w:spacing w:before="3"/>
              <w:rPr>
                <w:sz w:val="23"/>
                <w:lang w:val="ru-RU"/>
              </w:rPr>
            </w:pPr>
          </w:p>
          <w:p w:rsidR="00D927D2" w:rsidRPr="00703752" w:rsidRDefault="00D927D2" w:rsidP="005F3AC1">
            <w:pPr>
              <w:pStyle w:val="TableParagraph"/>
              <w:spacing w:line="264" w:lineRule="exact"/>
              <w:ind w:left="219" w:right="210"/>
              <w:jc w:val="center"/>
              <w:rPr>
                <w:sz w:val="24"/>
              </w:rPr>
            </w:pPr>
            <w:r w:rsidRPr="00703752">
              <w:rPr>
                <w:sz w:val="24"/>
              </w:rPr>
              <w:t>0/5</w:t>
            </w:r>
          </w:p>
        </w:tc>
        <w:tc>
          <w:tcPr>
            <w:tcW w:w="850" w:type="dxa"/>
          </w:tcPr>
          <w:p w:rsidR="00D927D2" w:rsidRDefault="00D927D2" w:rsidP="005F3AC1">
            <w:pPr>
              <w:pStyle w:val="TableParagraph"/>
              <w:rPr>
                <w:sz w:val="24"/>
              </w:rPr>
            </w:pPr>
          </w:p>
        </w:tc>
      </w:tr>
      <w:tr w:rsidR="00D927D2" w:rsidTr="005F3AC1">
        <w:trPr>
          <w:trHeight w:val="830"/>
        </w:trPr>
        <w:tc>
          <w:tcPr>
            <w:tcW w:w="993" w:type="dxa"/>
            <w:vMerge/>
          </w:tcPr>
          <w:p w:rsidR="00D927D2" w:rsidRDefault="00D927D2" w:rsidP="005F3AC1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D927D2" w:rsidRPr="007E383B" w:rsidRDefault="00D927D2" w:rsidP="005F3AC1">
            <w:pPr>
              <w:pStyle w:val="TableParagraph"/>
              <w:tabs>
                <w:tab w:val="left" w:pos="6237"/>
              </w:tabs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>Качество изделия: эстетика внешнего вида, эргономика, технология обработки, прочность, декор (</w:t>
            </w:r>
            <w:r>
              <w:rPr>
                <w:sz w:val="24"/>
                <w:lang w:val="ru-RU"/>
              </w:rPr>
              <w:t>к</w:t>
            </w:r>
            <w:r w:rsidRPr="007E383B">
              <w:rPr>
                <w:sz w:val="24"/>
                <w:lang w:val="ru-RU"/>
              </w:rPr>
              <w:t xml:space="preserve">ачественно </w:t>
            </w:r>
            <w:r>
              <w:rPr>
                <w:sz w:val="24"/>
                <w:lang w:val="ru-RU"/>
              </w:rPr>
              <w:t>–</w:t>
            </w:r>
            <w:r w:rsidRPr="007E383B">
              <w:rPr>
                <w:sz w:val="24"/>
                <w:lang w:val="ru-RU"/>
              </w:rPr>
              <w:t xml:space="preserve"> 9</w:t>
            </w:r>
            <w:r>
              <w:rPr>
                <w:sz w:val="24"/>
                <w:lang w:val="ru-RU"/>
              </w:rPr>
              <w:t>; т</w:t>
            </w:r>
            <w:r w:rsidRPr="007E383B">
              <w:rPr>
                <w:sz w:val="24"/>
                <w:lang w:val="ru-RU"/>
              </w:rPr>
              <w:t>ребуется небольшая доработка – 3</w:t>
            </w:r>
            <w:r>
              <w:rPr>
                <w:sz w:val="24"/>
                <w:lang w:val="ru-RU"/>
              </w:rPr>
              <w:t>;</w:t>
            </w:r>
            <w:r w:rsidRPr="007E383B">
              <w:rPr>
                <w:sz w:val="24"/>
                <w:lang w:val="ru-RU"/>
              </w:rPr>
              <w:t xml:space="preserve"> не качественно – 0)</w:t>
            </w:r>
          </w:p>
        </w:tc>
        <w:tc>
          <w:tcPr>
            <w:tcW w:w="992" w:type="dxa"/>
          </w:tcPr>
          <w:p w:rsidR="00D927D2" w:rsidRPr="00703752" w:rsidRDefault="00D927D2" w:rsidP="005F3AC1">
            <w:pPr>
              <w:pStyle w:val="TableParagraph"/>
              <w:rPr>
                <w:sz w:val="26"/>
                <w:lang w:val="ru-RU"/>
              </w:rPr>
            </w:pPr>
          </w:p>
          <w:p w:rsidR="00D927D2" w:rsidRPr="00703752" w:rsidRDefault="00D927D2" w:rsidP="005F3AC1">
            <w:pPr>
              <w:pStyle w:val="TableParagraph"/>
              <w:spacing w:before="5"/>
              <w:rPr>
                <w:sz w:val="21"/>
                <w:lang w:val="ru-RU"/>
              </w:rPr>
            </w:pPr>
          </w:p>
          <w:p w:rsidR="00D927D2" w:rsidRPr="00703752" w:rsidRDefault="00D927D2" w:rsidP="005F3AC1">
            <w:pPr>
              <w:pStyle w:val="TableParagraph"/>
              <w:spacing w:line="264" w:lineRule="exact"/>
              <w:jc w:val="center"/>
              <w:rPr>
                <w:sz w:val="24"/>
              </w:rPr>
            </w:pPr>
            <w:r w:rsidRPr="00703752">
              <w:rPr>
                <w:sz w:val="24"/>
              </w:rPr>
              <w:t>0/3/9</w:t>
            </w:r>
          </w:p>
        </w:tc>
        <w:tc>
          <w:tcPr>
            <w:tcW w:w="850" w:type="dxa"/>
          </w:tcPr>
          <w:p w:rsidR="00D927D2" w:rsidRDefault="00D927D2" w:rsidP="005F3AC1">
            <w:pPr>
              <w:pStyle w:val="TableParagraph"/>
              <w:rPr>
                <w:sz w:val="24"/>
              </w:rPr>
            </w:pPr>
          </w:p>
        </w:tc>
      </w:tr>
      <w:tr w:rsidR="00D927D2" w:rsidTr="005F3AC1">
        <w:trPr>
          <w:trHeight w:val="828"/>
        </w:trPr>
        <w:tc>
          <w:tcPr>
            <w:tcW w:w="993" w:type="dxa"/>
            <w:vMerge/>
          </w:tcPr>
          <w:p w:rsidR="00D927D2" w:rsidRDefault="00D927D2" w:rsidP="005F3AC1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D927D2" w:rsidRPr="007E383B" w:rsidRDefault="00D927D2" w:rsidP="005F3AC1">
            <w:pPr>
              <w:pStyle w:val="TableParagraph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Трудоё</w:t>
            </w:r>
            <w:r w:rsidRPr="007E383B">
              <w:rPr>
                <w:sz w:val="24"/>
                <w:lang w:val="ru-RU"/>
              </w:rPr>
              <w:t xml:space="preserve">мкость создания продукта, сложность или рациональность (оптимальность для массового </w:t>
            </w:r>
            <w:proofErr w:type="gramStart"/>
            <w:r w:rsidRPr="007E383B">
              <w:rPr>
                <w:sz w:val="24"/>
                <w:lang w:val="ru-RU"/>
              </w:rPr>
              <w:t>производства)конструкции</w:t>
            </w:r>
            <w:proofErr w:type="gramEnd"/>
            <w:r w:rsidRPr="007E383B">
              <w:rPr>
                <w:sz w:val="24"/>
                <w:lang w:val="ru-RU"/>
              </w:rPr>
              <w:t xml:space="preserve"> изделия (от 1 до 4 баллов)</w:t>
            </w:r>
          </w:p>
        </w:tc>
        <w:tc>
          <w:tcPr>
            <w:tcW w:w="992" w:type="dxa"/>
          </w:tcPr>
          <w:p w:rsidR="00D927D2" w:rsidRPr="00703752" w:rsidRDefault="00D927D2" w:rsidP="005F3AC1">
            <w:pPr>
              <w:pStyle w:val="TableParagraph"/>
              <w:rPr>
                <w:sz w:val="26"/>
                <w:lang w:val="ru-RU"/>
              </w:rPr>
            </w:pPr>
          </w:p>
          <w:p w:rsidR="00D927D2" w:rsidRPr="00703752" w:rsidRDefault="00D927D2" w:rsidP="005F3AC1">
            <w:pPr>
              <w:pStyle w:val="TableParagraph"/>
              <w:spacing w:before="3"/>
              <w:rPr>
                <w:sz w:val="21"/>
                <w:lang w:val="ru-RU"/>
              </w:rPr>
            </w:pPr>
          </w:p>
          <w:p w:rsidR="00D927D2" w:rsidRPr="00703752" w:rsidRDefault="00D927D2" w:rsidP="005F3AC1">
            <w:pPr>
              <w:pStyle w:val="TableParagraph"/>
              <w:spacing w:before="1" w:line="264" w:lineRule="exact"/>
              <w:ind w:right="1"/>
              <w:jc w:val="center"/>
              <w:rPr>
                <w:sz w:val="24"/>
              </w:rPr>
            </w:pPr>
            <w:r w:rsidRPr="00703752">
              <w:rPr>
                <w:sz w:val="24"/>
              </w:rPr>
              <w:t>1</w:t>
            </w:r>
            <w:r w:rsidRPr="00703752">
              <w:rPr>
                <w:sz w:val="24"/>
                <w:lang w:val="ru-RU"/>
              </w:rPr>
              <w:t>-</w:t>
            </w:r>
            <w:r w:rsidRPr="00703752">
              <w:rPr>
                <w:sz w:val="24"/>
              </w:rPr>
              <w:t>4</w:t>
            </w:r>
          </w:p>
        </w:tc>
        <w:tc>
          <w:tcPr>
            <w:tcW w:w="850" w:type="dxa"/>
          </w:tcPr>
          <w:p w:rsidR="00D927D2" w:rsidRDefault="00D927D2" w:rsidP="005F3AC1">
            <w:pPr>
              <w:pStyle w:val="TableParagraph"/>
              <w:rPr>
                <w:sz w:val="24"/>
              </w:rPr>
            </w:pPr>
          </w:p>
        </w:tc>
      </w:tr>
      <w:tr w:rsidR="00D927D2" w:rsidTr="005F3AC1">
        <w:trPr>
          <w:trHeight w:val="275"/>
        </w:trPr>
        <w:tc>
          <w:tcPr>
            <w:tcW w:w="993" w:type="dxa"/>
            <w:vMerge/>
          </w:tcPr>
          <w:p w:rsidR="00D927D2" w:rsidRDefault="00D927D2" w:rsidP="005F3AC1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D927D2" w:rsidRPr="007E383B" w:rsidRDefault="00D927D2" w:rsidP="005F3AC1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 xml:space="preserve">Практическая или иная значимость изделия (да </w:t>
            </w:r>
            <w:r>
              <w:rPr>
                <w:sz w:val="24"/>
                <w:lang w:val="ru-RU"/>
              </w:rPr>
              <w:t>–</w:t>
            </w:r>
            <w:r w:rsidRPr="007E383B">
              <w:rPr>
                <w:sz w:val="24"/>
                <w:lang w:val="ru-RU"/>
              </w:rPr>
              <w:t xml:space="preserve"> 3; нет </w:t>
            </w:r>
            <w:r>
              <w:rPr>
                <w:sz w:val="24"/>
                <w:lang w:val="ru-RU"/>
              </w:rPr>
              <w:t>–</w:t>
            </w:r>
            <w:r w:rsidRPr="007E383B">
              <w:rPr>
                <w:sz w:val="24"/>
                <w:lang w:val="ru-RU"/>
              </w:rPr>
              <w:t xml:space="preserve"> 0)</w:t>
            </w:r>
          </w:p>
        </w:tc>
        <w:tc>
          <w:tcPr>
            <w:tcW w:w="992" w:type="dxa"/>
          </w:tcPr>
          <w:p w:rsidR="00D927D2" w:rsidRPr="00703752" w:rsidRDefault="00D927D2" w:rsidP="005F3AC1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 w:rsidRPr="00703752">
              <w:rPr>
                <w:sz w:val="24"/>
              </w:rPr>
              <w:t>0/3</w:t>
            </w:r>
          </w:p>
        </w:tc>
        <w:tc>
          <w:tcPr>
            <w:tcW w:w="850" w:type="dxa"/>
          </w:tcPr>
          <w:p w:rsidR="00D927D2" w:rsidRDefault="00D927D2" w:rsidP="005F3AC1">
            <w:pPr>
              <w:pStyle w:val="TableParagraph"/>
              <w:rPr>
                <w:sz w:val="20"/>
              </w:rPr>
            </w:pPr>
          </w:p>
        </w:tc>
      </w:tr>
      <w:tr w:rsidR="00D927D2" w:rsidTr="005F3AC1">
        <w:trPr>
          <w:trHeight w:val="551"/>
        </w:trPr>
        <w:tc>
          <w:tcPr>
            <w:tcW w:w="993" w:type="dxa"/>
            <w:vMerge/>
          </w:tcPr>
          <w:p w:rsidR="00D927D2" w:rsidRDefault="00D927D2" w:rsidP="005F3AC1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D927D2" w:rsidRPr="00725942" w:rsidRDefault="00D927D2" w:rsidP="005F3AC1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>Перспективность внедрения модели изделия или коллекции в</w:t>
            </w:r>
            <w:r>
              <w:rPr>
                <w:sz w:val="24"/>
                <w:lang w:val="ru-RU"/>
              </w:rPr>
              <w:t xml:space="preserve"> </w:t>
            </w:r>
            <w:r w:rsidRPr="00725942">
              <w:rPr>
                <w:sz w:val="24"/>
                <w:lang w:val="ru-RU"/>
              </w:rPr>
              <w:t xml:space="preserve">производство (да </w:t>
            </w:r>
            <w:r>
              <w:rPr>
                <w:sz w:val="24"/>
                <w:lang w:val="ru-RU"/>
              </w:rPr>
              <w:t>–</w:t>
            </w:r>
            <w:r w:rsidRPr="00725942">
              <w:rPr>
                <w:sz w:val="24"/>
                <w:lang w:val="ru-RU"/>
              </w:rPr>
              <w:t xml:space="preserve"> 2; нет </w:t>
            </w:r>
            <w:r>
              <w:rPr>
                <w:sz w:val="24"/>
                <w:lang w:val="ru-RU"/>
              </w:rPr>
              <w:t>–</w:t>
            </w:r>
            <w:r w:rsidRPr="00725942">
              <w:rPr>
                <w:sz w:val="24"/>
                <w:lang w:val="ru-RU"/>
              </w:rPr>
              <w:t xml:space="preserve"> 0)</w:t>
            </w:r>
          </w:p>
        </w:tc>
        <w:tc>
          <w:tcPr>
            <w:tcW w:w="992" w:type="dxa"/>
          </w:tcPr>
          <w:p w:rsidR="00D927D2" w:rsidRPr="00703752" w:rsidRDefault="00D927D2" w:rsidP="005F3AC1">
            <w:pPr>
              <w:pStyle w:val="TableParagraph"/>
              <w:spacing w:line="264" w:lineRule="exact"/>
              <w:jc w:val="center"/>
              <w:rPr>
                <w:sz w:val="24"/>
              </w:rPr>
            </w:pPr>
            <w:r w:rsidRPr="00703752">
              <w:rPr>
                <w:sz w:val="24"/>
              </w:rPr>
              <w:t>0/2</w:t>
            </w:r>
          </w:p>
        </w:tc>
        <w:tc>
          <w:tcPr>
            <w:tcW w:w="850" w:type="dxa"/>
          </w:tcPr>
          <w:p w:rsidR="00D927D2" w:rsidRDefault="00D927D2" w:rsidP="005F3AC1">
            <w:pPr>
              <w:pStyle w:val="TableParagraph"/>
              <w:rPr>
                <w:sz w:val="24"/>
              </w:rPr>
            </w:pPr>
          </w:p>
        </w:tc>
      </w:tr>
      <w:tr w:rsidR="00D927D2" w:rsidTr="005F3AC1">
        <w:trPr>
          <w:trHeight w:val="501"/>
        </w:trPr>
        <w:tc>
          <w:tcPr>
            <w:tcW w:w="993" w:type="dxa"/>
            <w:vMerge/>
          </w:tcPr>
          <w:p w:rsidR="00D927D2" w:rsidRDefault="00D927D2" w:rsidP="005F3AC1">
            <w:pPr>
              <w:pStyle w:val="TableParagraph"/>
              <w:rPr>
                <w:sz w:val="24"/>
              </w:rPr>
            </w:pPr>
          </w:p>
        </w:tc>
        <w:tc>
          <w:tcPr>
            <w:tcW w:w="7088" w:type="dxa"/>
          </w:tcPr>
          <w:p w:rsidR="00D927D2" w:rsidRPr="00A66E94" w:rsidRDefault="00D927D2" w:rsidP="005F3AC1">
            <w:pPr>
              <w:pStyle w:val="TableParagraph"/>
              <w:spacing w:line="263" w:lineRule="exact"/>
              <w:ind w:left="107"/>
              <w:rPr>
                <w:sz w:val="24"/>
                <w:lang w:val="ru-RU"/>
              </w:rPr>
            </w:pPr>
            <w:r w:rsidRPr="00725942">
              <w:rPr>
                <w:sz w:val="24"/>
                <w:lang w:val="ru-RU"/>
              </w:rPr>
              <w:t>Эстетическая (дизайнерская) оценка выбранного варианта,</w:t>
            </w:r>
            <w:r>
              <w:rPr>
                <w:sz w:val="24"/>
                <w:lang w:val="ru-RU"/>
              </w:rPr>
              <w:t xml:space="preserve"> </w:t>
            </w:r>
            <w:r w:rsidRPr="00A66E94">
              <w:rPr>
                <w:sz w:val="24"/>
                <w:lang w:val="ru-RU"/>
              </w:rPr>
              <w:t xml:space="preserve">конкурентоспособность спроектированной модели (да </w:t>
            </w:r>
            <w:r>
              <w:rPr>
                <w:sz w:val="24"/>
                <w:lang w:val="ru-RU"/>
              </w:rPr>
              <w:t>–</w:t>
            </w:r>
            <w:r w:rsidRPr="00A66E94">
              <w:rPr>
                <w:sz w:val="24"/>
                <w:lang w:val="ru-RU"/>
              </w:rPr>
              <w:t xml:space="preserve"> 2; нет </w:t>
            </w:r>
            <w:r>
              <w:rPr>
                <w:sz w:val="24"/>
                <w:lang w:val="ru-RU"/>
              </w:rPr>
              <w:t>–</w:t>
            </w:r>
            <w:r w:rsidRPr="00A66E94">
              <w:rPr>
                <w:sz w:val="24"/>
                <w:lang w:val="ru-RU"/>
              </w:rPr>
              <w:t xml:space="preserve"> 0)</w:t>
            </w:r>
          </w:p>
        </w:tc>
        <w:tc>
          <w:tcPr>
            <w:tcW w:w="992" w:type="dxa"/>
          </w:tcPr>
          <w:p w:rsidR="00D927D2" w:rsidRPr="00703752" w:rsidRDefault="00D927D2" w:rsidP="005F3AC1">
            <w:pPr>
              <w:pStyle w:val="TableParagraph"/>
              <w:spacing w:line="269" w:lineRule="exact"/>
              <w:ind w:left="219" w:right="210"/>
              <w:jc w:val="center"/>
              <w:rPr>
                <w:sz w:val="24"/>
              </w:rPr>
            </w:pPr>
            <w:r w:rsidRPr="00703752">
              <w:rPr>
                <w:sz w:val="24"/>
                <w:lang w:val="ru-RU"/>
              </w:rPr>
              <w:t>0</w:t>
            </w:r>
            <w:r w:rsidRPr="00703752">
              <w:rPr>
                <w:sz w:val="24"/>
              </w:rPr>
              <w:t>/2</w:t>
            </w:r>
          </w:p>
        </w:tc>
        <w:tc>
          <w:tcPr>
            <w:tcW w:w="850" w:type="dxa"/>
          </w:tcPr>
          <w:p w:rsidR="00D927D2" w:rsidRDefault="00D927D2" w:rsidP="005F3AC1">
            <w:pPr>
              <w:pStyle w:val="TableParagraph"/>
              <w:rPr>
                <w:sz w:val="24"/>
              </w:rPr>
            </w:pPr>
          </w:p>
        </w:tc>
      </w:tr>
      <w:tr w:rsidR="00D927D2" w:rsidTr="005F3AC1">
        <w:trPr>
          <w:trHeight w:val="551"/>
        </w:trPr>
        <w:tc>
          <w:tcPr>
            <w:tcW w:w="993" w:type="dxa"/>
            <w:vMerge w:val="restart"/>
          </w:tcPr>
          <w:p w:rsidR="00D927D2" w:rsidRPr="00703752" w:rsidRDefault="00D927D2" w:rsidP="005F3AC1">
            <w:pPr>
              <w:pStyle w:val="TableParagraph"/>
              <w:tabs>
                <w:tab w:val="left" w:pos="1135"/>
              </w:tabs>
              <w:spacing w:before="193"/>
              <w:jc w:val="center"/>
              <w:rPr>
                <w:b/>
                <w:lang w:val="ru-RU"/>
              </w:rPr>
            </w:pPr>
            <w:proofErr w:type="spellStart"/>
            <w:r w:rsidRPr="00703752">
              <w:rPr>
                <w:b/>
              </w:rPr>
              <w:t>Оценка</w:t>
            </w:r>
            <w:proofErr w:type="spellEnd"/>
            <w:r w:rsidRPr="00703752">
              <w:rPr>
                <w:b/>
                <w:lang w:val="ru-RU"/>
              </w:rPr>
              <w:t xml:space="preserve"> </w:t>
            </w:r>
            <w:proofErr w:type="spellStart"/>
            <w:r w:rsidRPr="00703752">
              <w:rPr>
                <w:b/>
              </w:rPr>
              <w:t>защиты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 w:rsidRPr="00703752">
              <w:rPr>
                <w:b/>
              </w:rPr>
              <w:t>проекта</w:t>
            </w:r>
            <w:proofErr w:type="spellEnd"/>
          </w:p>
          <w:p w:rsidR="00D927D2" w:rsidRDefault="00D927D2" w:rsidP="005F3AC1">
            <w:pPr>
              <w:pStyle w:val="TableParagraph"/>
              <w:tabs>
                <w:tab w:val="left" w:pos="1135"/>
              </w:tabs>
              <w:spacing w:before="193"/>
              <w:jc w:val="center"/>
              <w:rPr>
                <w:b/>
                <w:sz w:val="24"/>
              </w:rPr>
            </w:pPr>
            <w:r w:rsidRPr="00703752">
              <w:rPr>
                <w:b/>
              </w:rPr>
              <w:t xml:space="preserve">15 </w:t>
            </w:r>
            <w:proofErr w:type="spellStart"/>
            <w:r w:rsidRPr="00703752">
              <w:rPr>
                <w:b/>
              </w:rPr>
              <w:t>баллов</w:t>
            </w:r>
            <w:proofErr w:type="spellEnd"/>
          </w:p>
        </w:tc>
        <w:tc>
          <w:tcPr>
            <w:tcW w:w="7088" w:type="dxa"/>
          </w:tcPr>
          <w:p w:rsidR="00D927D2" w:rsidRPr="00725942" w:rsidRDefault="00D927D2" w:rsidP="005F3AC1">
            <w:pPr>
              <w:pStyle w:val="TableParagraph"/>
              <w:spacing w:line="262" w:lineRule="exact"/>
              <w:ind w:left="107"/>
              <w:rPr>
                <w:sz w:val="24"/>
                <w:lang w:val="ru-RU"/>
              </w:rPr>
            </w:pPr>
            <w:r w:rsidRPr="00725942">
              <w:rPr>
                <w:sz w:val="24"/>
                <w:lang w:val="ru-RU"/>
              </w:rPr>
              <w:t xml:space="preserve">Краткое изложение сути проблемы и темы творческого </w:t>
            </w:r>
            <w:proofErr w:type="gramStart"/>
            <w:r w:rsidRPr="00725942">
              <w:rPr>
                <w:sz w:val="24"/>
                <w:lang w:val="ru-RU"/>
              </w:rPr>
              <w:t>проекта(</w:t>
            </w:r>
            <w:proofErr w:type="gramEnd"/>
            <w:r w:rsidRPr="00725942">
              <w:rPr>
                <w:sz w:val="24"/>
                <w:lang w:val="ru-RU"/>
              </w:rPr>
              <w:t xml:space="preserve">да </w:t>
            </w:r>
            <w:r>
              <w:rPr>
                <w:sz w:val="24"/>
                <w:lang w:val="ru-RU"/>
              </w:rPr>
              <w:t>–</w:t>
            </w:r>
            <w:r w:rsidRPr="00725942">
              <w:rPr>
                <w:sz w:val="24"/>
                <w:lang w:val="ru-RU"/>
              </w:rPr>
              <w:t xml:space="preserve"> 1; нет – 0)</w:t>
            </w:r>
          </w:p>
        </w:tc>
        <w:tc>
          <w:tcPr>
            <w:tcW w:w="992" w:type="dxa"/>
          </w:tcPr>
          <w:p w:rsidR="00D927D2" w:rsidRPr="00703752" w:rsidRDefault="00D927D2" w:rsidP="005F3AC1">
            <w:pPr>
              <w:pStyle w:val="TableParagraph"/>
              <w:spacing w:before="9"/>
              <w:rPr>
                <w:lang w:val="ru-RU"/>
              </w:rPr>
            </w:pPr>
          </w:p>
          <w:p w:rsidR="00D927D2" w:rsidRPr="00703752" w:rsidRDefault="00D927D2" w:rsidP="005F3AC1">
            <w:pPr>
              <w:pStyle w:val="TableParagraph"/>
              <w:spacing w:line="269" w:lineRule="exact"/>
              <w:ind w:left="219" w:right="210"/>
              <w:jc w:val="center"/>
              <w:rPr>
                <w:sz w:val="24"/>
              </w:rPr>
            </w:pPr>
            <w:r w:rsidRPr="00703752">
              <w:rPr>
                <w:sz w:val="24"/>
              </w:rPr>
              <w:t>0/1</w:t>
            </w:r>
          </w:p>
        </w:tc>
        <w:tc>
          <w:tcPr>
            <w:tcW w:w="850" w:type="dxa"/>
          </w:tcPr>
          <w:p w:rsidR="00D927D2" w:rsidRDefault="00D927D2" w:rsidP="005F3AC1">
            <w:pPr>
              <w:pStyle w:val="TableParagraph"/>
              <w:rPr>
                <w:sz w:val="24"/>
              </w:rPr>
            </w:pPr>
          </w:p>
        </w:tc>
      </w:tr>
      <w:tr w:rsidR="00D927D2" w:rsidTr="005F3AC1">
        <w:trPr>
          <w:trHeight w:val="551"/>
        </w:trPr>
        <w:tc>
          <w:tcPr>
            <w:tcW w:w="993" w:type="dxa"/>
            <w:vMerge/>
            <w:tcBorders>
              <w:top w:val="nil"/>
            </w:tcBorders>
          </w:tcPr>
          <w:p w:rsidR="00D927D2" w:rsidRDefault="00D927D2" w:rsidP="005F3AC1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D927D2" w:rsidRPr="00A66E94" w:rsidRDefault="00D927D2" w:rsidP="005F3AC1">
            <w:pPr>
              <w:pStyle w:val="TableParagraph"/>
              <w:spacing w:line="262" w:lineRule="exact"/>
              <w:ind w:left="107"/>
              <w:rPr>
                <w:sz w:val="24"/>
                <w:lang w:val="ru-RU"/>
              </w:rPr>
            </w:pPr>
            <w:r w:rsidRPr="00A66E94">
              <w:rPr>
                <w:sz w:val="24"/>
                <w:lang w:val="ru-RU"/>
              </w:rPr>
              <w:t xml:space="preserve">Художественно-технологический процесс </w:t>
            </w:r>
            <w:proofErr w:type="spellStart"/>
            <w:r w:rsidRPr="00A66E94">
              <w:rPr>
                <w:sz w:val="24"/>
                <w:lang w:val="ru-RU"/>
              </w:rPr>
              <w:t>изготовленияизделия</w:t>
            </w:r>
            <w:proofErr w:type="spellEnd"/>
            <w:r w:rsidRPr="00A66E94">
              <w:rPr>
                <w:sz w:val="24"/>
                <w:lang w:val="ru-RU"/>
              </w:rPr>
              <w:t xml:space="preserve"> (да </w:t>
            </w:r>
            <w:r>
              <w:rPr>
                <w:sz w:val="24"/>
                <w:lang w:val="ru-RU"/>
              </w:rPr>
              <w:t>–</w:t>
            </w:r>
            <w:r w:rsidRPr="00A66E94">
              <w:rPr>
                <w:sz w:val="24"/>
                <w:lang w:val="ru-RU"/>
              </w:rPr>
              <w:t xml:space="preserve"> 1; нет – 0)</w:t>
            </w:r>
          </w:p>
        </w:tc>
        <w:tc>
          <w:tcPr>
            <w:tcW w:w="992" w:type="dxa"/>
          </w:tcPr>
          <w:p w:rsidR="00D927D2" w:rsidRPr="00703752" w:rsidRDefault="00D927D2" w:rsidP="005F3AC1">
            <w:pPr>
              <w:pStyle w:val="TableParagraph"/>
              <w:spacing w:before="9"/>
              <w:rPr>
                <w:lang w:val="ru-RU"/>
              </w:rPr>
            </w:pPr>
          </w:p>
          <w:p w:rsidR="00D927D2" w:rsidRPr="00703752" w:rsidRDefault="00D927D2" w:rsidP="005F3AC1">
            <w:pPr>
              <w:pStyle w:val="TableParagraph"/>
              <w:spacing w:line="269" w:lineRule="exact"/>
              <w:ind w:left="219" w:right="210"/>
              <w:jc w:val="center"/>
              <w:rPr>
                <w:sz w:val="24"/>
              </w:rPr>
            </w:pPr>
            <w:r w:rsidRPr="00703752">
              <w:rPr>
                <w:sz w:val="24"/>
              </w:rPr>
              <w:t>0/1</w:t>
            </w:r>
          </w:p>
        </w:tc>
        <w:tc>
          <w:tcPr>
            <w:tcW w:w="850" w:type="dxa"/>
          </w:tcPr>
          <w:p w:rsidR="00D927D2" w:rsidRDefault="00D927D2" w:rsidP="005F3AC1">
            <w:pPr>
              <w:pStyle w:val="TableParagraph"/>
              <w:rPr>
                <w:sz w:val="24"/>
              </w:rPr>
            </w:pPr>
          </w:p>
        </w:tc>
      </w:tr>
      <w:tr w:rsidR="00D927D2" w:rsidTr="005F3AC1">
        <w:trPr>
          <w:trHeight w:val="275"/>
        </w:trPr>
        <w:tc>
          <w:tcPr>
            <w:tcW w:w="993" w:type="dxa"/>
            <w:vMerge/>
            <w:tcBorders>
              <w:top w:val="nil"/>
            </w:tcBorders>
          </w:tcPr>
          <w:p w:rsidR="00D927D2" w:rsidRDefault="00D927D2" w:rsidP="005F3AC1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D927D2" w:rsidRPr="00A66E94" w:rsidRDefault="00D927D2" w:rsidP="005F3AC1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A66E94">
              <w:rPr>
                <w:sz w:val="24"/>
                <w:lang w:val="ru-RU"/>
              </w:rPr>
              <w:t>Выявление новизны и пользы изделия</w:t>
            </w:r>
          </w:p>
        </w:tc>
        <w:tc>
          <w:tcPr>
            <w:tcW w:w="992" w:type="dxa"/>
          </w:tcPr>
          <w:p w:rsidR="00D927D2" w:rsidRPr="00703752" w:rsidRDefault="00D927D2" w:rsidP="005F3AC1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 w:rsidRPr="00703752"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D927D2" w:rsidRDefault="00D927D2" w:rsidP="005F3AC1">
            <w:pPr>
              <w:pStyle w:val="TableParagraph"/>
              <w:rPr>
                <w:sz w:val="20"/>
              </w:rPr>
            </w:pPr>
          </w:p>
        </w:tc>
      </w:tr>
      <w:tr w:rsidR="00D927D2" w:rsidTr="005F3AC1">
        <w:trPr>
          <w:trHeight w:val="1103"/>
        </w:trPr>
        <w:tc>
          <w:tcPr>
            <w:tcW w:w="993" w:type="dxa"/>
            <w:vMerge/>
            <w:tcBorders>
              <w:top w:val="nil"/>
            </w:tcBorders>
          </w:tcPr>
          <w:p w:rsidR="00D927D2" w:rsidRDefault="00D927D2" w:rsidP="005F3AC1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D927D2" w:rsidRPr="00725942" w:rsidRDefault="00D927D2" w:rsidP="005F3AC1">
            <w:pPr>
              <w:pStyle w:val="TableParagraph"/>
              <w:ind w:left="107"/>
              <w:rPr>
                <w:sz w:val="24"/>
                <w:lang w:val="ru-RU"/>
              </w:rPr>
            </w:pPr>
            <w:r w:rsidRPr="00A66E94">
              <w:rPr>
                <w:sz w:val="24"/>
                <w:lang w:val="ru-RU"/>
              </w:rPr>
              <w:t>Презентация (умение держаться при выступлении, время изложения, имидж участника), культура подачи материала,</w:t>
            </w:r>
            <w:r>
              <w:rPr>
                <w:sz w:val="24"/>
                <w:lang w:val="ru-RU"/>
              </w:rPr>
              <w:t xml:space="preserve"> </w:t>
            </w:r>
            <w:r w:rsidRPr="00725942">
              <w:rPr>
                <w:sz w:val="24"/>
                <w:lang w:val="ru-RU"/>
              </w:rPr>
              <w:t>культура речи: владение понятийным профессиональным</w:t>
            </w:r>
            <w:r>
              <w:rPr>
                <w:sz w:val="24"/>
                <w:lang w:val="ru-RU"/>
              </w:rPr>
              <w:t xml:space="preserve"> </w:t>
            </w:r>
            <w:r w:rsidRPr="00725942">
              <w:rPr>
                <w:sz w:val="24"/>
                <w:lang w:val="ru-RU"/>
              </w:rPr>
              <w:t xml:space="preserve">аппаратом по проблеме (да </w:t>
            </w:r>
            <w:r>
              <w:rPr>
                <w:sz w:val="24"/>
                <w:lang w:val="ru-RU"/>
              </w:rPr>
              <w:t>–</w:t>
            </w:r>
            <w:r w:rsidRPr="00725942">
              <w:rPr>
                <w:sz w:val="24"/>
                <w:lang w:val="ru-RU"/>
              </w:rPr>
              <w:t xml:space="preserve"> 2;нет – 0)</w:t>
            </w:r>
          </w:p>
        </w:tc>
        <w:tc>
          <w:tcPr>
            <w:tcW w:w="992" w:type="dxa"/>
          </w:tcPr>
          <w:p w:rsidR="00D927D2" w:rsidRPr="00703752" w:rsidRDefault="00D927D2" w:rsidP="005F3AC1">
            <w:pPr>
              <w:pStyle w:val="TableParagraph"/>
              <w:rPr>
                <w:sz w:val="26"/>
                <w:lang w:val="ru-RU"/>
              </w:rPr>
            </w:pPr>
          </w:p>
          <w:p w:rsidR="00D927D2" w:rsidRPr="00703752" w:rsidRDefault="00D927D2" w:rsidP="005F3AC1">
            <w:pPr>
              <w:pStyle w:val="TableParagraph"/>
              <w:rPr>
                <w:sz w:val="26"/>
                <w:lang w:val="ru-RU"/>
              </w:rPr>
            </w:pPr>
          </w:p>
          <w:p w:rsidR="00D927D2" w:rsidRPr="00703752" w:rsidRDefault="00D927D2" w:rsidP="005F3AC1">
            <w:pPr>
              <w:pStyle w:val="TableParagraph"/>
              <w:spacing w:before="216" w:line="269" w:lineRule="exact"/>
              <w:ind w:left="219" w:right="210"/>
              <w:jc w:val="center"/>
              <w:rPr>
                <w:sz w:val="24"/>
              </w:rPr>
            </w:pPr>
            <w:r w:rsidRPr="00703752">
              <w:rPr>
                <w:sz w:val="24"/>
              </w:rPr>
              <w:t>0/2</w:t>
            </w:r>
          </w:p>
        </w:tc>
        <w:tc>
          <w:tcPr>
            <w:tcW w:w="850" w:type="dxa"/>
          </w:tcPr>
          <w:p w:rsidR="00D927D2" w:rsidRDefault="00D927D2" w:rsidP="005F3AC1">
            <w:pPr>
              <w:pStyle w:val="TableParagraph"/>
              <w:rPr>
                <w:sz w:val="24"/>
              </w:rPr>
            </w:pPr>
          </w:p>
        </w:tc>
      </w:tr>
      <w:tr w:rsidR="00D927D2" w:rsidTr="005F3AC1">
        <w:trPr>
          <w:trHeight w:val="554"/>
        </w:trPr>
        <w:tc>
          <w:tcPr>
            <w:tcW w:w="993" w:type="dxa"/>
            <w:vMerge/>
            <w:tcBorders>
              <w:top w:val="nil"/>
            </w:tcBorders>
          </w:tcPr>
          <w:p w:rsidR="00D927D2" w:rsidRDefault="00D927D2" w:rsidP="005F3AC1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D927D2" w:rsidRPr="000E1617" w:rsidRDefault="00D927D2" w:rsidP="005F3AC1">
            <w:pPr>
              <w:pStyle w:val="TableParagraph"/>
              <w:spacing w:line="264" w:lineRule="exact"/>
              <w:ind w:left="107"/>
              <w:rPr>
                <w:sz w:val="24"/>
                <w:lang w:val="ru-RU"/>
              </w:rPr>
            </w:pPr>
            <w:r w:rsidRPr="000E1617">
              <w:rPr>
                <w:sz w:val="24"/>
                <w:lang w:val="ru-RU"/>
              </w:rPr>
              <w:t xml:space="preserve">Самостоятельность выполнения проекта (собственный </w:t>
            </w:r>
            <w:proofErr w:type="spellStart"/>
            <w:r w:rsidRPr="000E1617">
              <w:rPr>
                <w:sz w:val="24"/>
                <w:lang w:val="ru-RU"/>
              </w:rPr>
              <w:t>вкладавтора</w:t>
            </w:r>
            <w:proofErr w:type="spellEnd"/>
            <w:r w:rsidRPr="000E1617">
              <w:rPr>
                <w:sz w:val="24"/>
                <w:lang w:val="ru-RU"/>
              </w:rPr>
              <w:t xml:space="preserve"> и самооценка деятельности) (да </w:t>
            </w:r>
            <w:r>
              <w:rPr>
                <w:sz w:val="24"/>
                <w:lang w:val="ru-RU"/>
              </w:rPr>
              <w:t>–</w:t>
            </w:r>
            <w:r w:rsidRPr="000E1617">
              <w:rPr>
                <w:sz w:val="24"/>
                <w:lang w:val="ru-RU"/>
              </w:rPr>
              <w:t xml:space="preserve"> 3; нет – 0)</w:t>
            </w:r>
          </w:p>
        </w:tc>
        <w:tc>
          <w:tcPr>
            <w:tcW w:w="992" w:type="dxa"/>
          </w:tcPr>
          <w:p w:rsidR="00D927D2" w:rsidRPr="00703752" w:rsidRDefault="00D927D2" w:rsidP="005F3AC1">
            <w:pPr>
              <w:pStyle w:val="TableParagraph"/>
              <w:spacing w:before="11"/>
              <w:rPr>
                <w:lang w:val="ru-RU"/>
              </w:rPr>
            </w:pPr>
          </w:p>
          <w:p w:rsidR="00D927D2" w:rsidRPr="00703752" w:rsidRDefault="00D927D2" w:rsidP="005F3AC1">
            <w:pPr>
              <w:pStyle w:val="TableParagraph"/>
              <w:spacing w:line="269" w:lineRule="exact"/>
              <w:ind w:left="219" w:right="210"/>
              <w:jc w:val="center"/>
              <w:rPr>
                <w:sz w:val="24"/>
              </w:rPr>
            </w:pPr>
            <w:r w:rsidRPr="00703752">
              <w:rPr>
                <w:sz w:val="24"/>
              </w:rPr>
              <w:t>0/3</w:t>
            </w:r>
          </w:p>
        </w:tc>
        <w:tc>
          <w:tcPr>
            <w:tcW w:w="850" w:type="dxa"/>
          </w:tcPr>
          <w:p w:rsidR="00D927D2" w:rsidRDefault="00D927D2" w:rsidP="005F3AC1">
            <w:pPr>
              <w:pStyle w:val="TableParagraph"/>
              <w:rPr>
                <w:sz w:val="24"/>
              </w:rPr>
            </w:pPr>
          </w:p>
        </w:tc>
      </w:tr>
      <w:tr w:rsidR="00D927D2" w:rsidTr="005F3AC1">
        <w:trPr>
          <w:trHeight w:val="276"/>
        </w:trPr>
        <w:tc>
          <w:tcPr>
            <w:tcW w:w="993" w:type="dxa"/>
            <w:vMerge/>
            <w:tcBorders>
              <w:top w:val="nil"/>
            </w:tcBorders>
          </w:tcPr>
          <w:p w:rsidR="00D927D2" w:rsidRDefault="00D927D2" w:rsidP="005F3AC1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D927D2" w:rsidRPr="00A66E94" w:rsidRDefault="00D927D2" w:rsidP="005F3AC1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A66E94">
              <w:rPr>
                <w:sz w:val="24"/>
                <w:lang w:val="ru-RU"/>
              </w:rPr>
              <w:t>Использование знаний вне школьной программы (да</w:t>
            </w:r>
            <w:r>
              <w:rPr>
                <w:sz w:val="24"/>
                <w:lang w:val="ru-RU"/>
              </w:rPr>
              <w:t>–</w:t>
            </w:r>
            <w:r w:rsidRPr="00A66E94">
              <w:rPr>
                <w:sz w:val="24"/>
                <w:lang w:val="ru-RU"/>
              </w:rPr>
              <w:t xml:space="preserve"> 2; нет – 0)</w:t>
            </w:r>
          </w:p>
        </w:tc>
        <w:tc>
          <w:tcPr>
            <w:tcW w:w="992" w:type="dxa"/>
          </w:tcPr>
          <w:p w:rsidR="00D927D2" w:rsidRPr="00703752" w:rsidRDefault="00D927D2" w:rsidP="005F3AC1">
            <w:pPr>
              <w:pStyle w:val="TableParagraph"/>
              <w:spacing w:line="256" w:lineRule="exact"/>
              <w:ind w:left="219" w:right="210"/>
              <w:jc w:val="center"/>
              <w:rPr>
                <w:sz w:val="24"/>
              </w:rPr>
            </w:pPr>
            <w:r w:rsidRPr="00703752">
              <w:rPr>
                <w:sz w:val="24"/>
              </w:rPr>
              <w:t>0/2</w:t>
            </w:r>
          </w:p>
        </w:tc>
        <w:tc>
          <w:tcPr>
            <w:tcW w:w="850" w:type="dxa"/>
          </w:tcPr>
          <w:p w:rsidR="00D927D2" w:rsidRDefault="00D927D2" w:rsidP="005F3AC1">
            <w:pPr>
              <w:pStyle w:val="TableParagraph"/>
              <w:rPr>
                <w:sz w:val="20"/>
              </w:rPr>
            </w:pPr>
          </w:p>
        </w:tc>
      </w:tr>
      <w:tr w:rsidR="00D927D2" w:rsidTr="005F3AC1">
        <w:trPr>
          <w:trHeight w:val="275"/>
        </w:trPr>
        <w:tc>
          <w:tcPr>
            <w:tcW w:w="993" w:type="dxa"/>
            <w:vMerge/>
            <w:tcBorders>
              <w:top w:val="nil"/>
            </w:tcBorders>
          </w:tcPr>
          <w:p w:rsidR="00D927D2" w:rsidRDefault="00D927D2" w:rsidP="005F3AC1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D927D2" w:rsidRPr="00A66E94" w:rsidRDefault="00D927D2" w:rsidP="005F3AC1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A66E94">
              <w:rPr>
                <w:sz w:val="24"/>
                <w:lang w:val="ru-RU"/>
              </w:rPr>
              <w:t xml:space="preserve">Глубина знаний и эрудиция (да </w:t>
            </w:r>
            <w:r>
              <w:rPr>
                <w:sz w:val="24"/>
                <w:lang w:val="ru-RU"/>
              </w:rPr>
              <w:t>–</w:t>
            </w:r>
            <w:r w:rsidRPr="00A66E94">
              <w:rPr>
                <w:sz w:val="24"/>
                <w:lang w:val="ru-RU"/>
              </w:rPr>
              <w:t xml:space="preserve"> 1; нет – 0)</w:t>
            </w:r>
          </w:p>
        </w:tc>
        <w:tc>
          <w:tcPr>
            <w:tcW w:w="992" w:type="dxa"/>
          </w:tcPr>
          <w:p w:rsidR="00D927D2" w:rsidRPr="00703752" w:rsidRDefault="00D927D2" w:rsidP="005F3AC1">
            <w:pPr>
              <w:pStyle w:val="TableParagraph"/>
              <w:spacing w:line="256" w:lineRule="exact"/>
              <w:ind w:left="219" w:right="210"/>
              <w:jc w:val="center"/>
              <w:rPr>
                <w:sz w:val="24"/>
              </w:rPr>
            </w:pPr>
            <w:r w:rsidRPr="00703752">
              <w:rPr>
                <w:sz w:val="24"/>
              </w:rPr>
              <w:t>0/1</w:t>
            </w:r>
          </w:p>
        </w:tc>
        <w:tc>
          <w:tcPr>
            <w:tcW w:w="850" w:type="dxa"/>
          </w:tcPr>
          <w:p w:rsidR="00D927D2" w:rsidRDefault="00D927D2" w:rsidP="005F3AC1">
            <w:pPr>
              <w:pStyle w:val="TableParagraph"/>
              <w:rPr>
                <w:sz w:val="20"/>
              </w:rPr>
            </w:pPr>
          </w:p>
        </w:tc>
      </w:tr>
      <w:tr w:rsidR="00D927D2" w:rsidTr="005F3AC1">
        <w:trPr>
          <w:trHeight w:val="275"/>
        </w:trPr>
        <w:tc>
          <w:tcPr>
            <w:tcW w:w="993" w:type="dxa"/>
            <w:vMerge/>
            <w:tcBorders>
              <w:top w:val="nil"/>
            </w:tcBorders>
          </w:tcPr>
          <w:p w:rsidR="00D927D2" w:rsidRDefault="00D927D2" w:rsidP="005F3AC1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D927D2" w:rsidRDefault="00D927D2" w:rsidP="005F3AC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Время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изложения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– 2; </w:t>
            </w:r>
            <w:proofErr w:type="spellStart"/>
            <w:r>
              <w:rPr>
                <w:sz w:val="24"/>
              </w:rPr>
              <w:t>нет</w:t>
            </w:r>
            <w:proofErr w:type="spellEnd"/>
            <w:r>
              <w:rPr>
                <w:sz w:val="24"/>
              </w:rPr>
              <w:t xml:space="preserve"> – 0)</w:t>
            </w:r>
          </w:p>
        </w:tc>
        <w:tc>
          <w:tcPr>
            <w:tcW w:w="992" w:type="dxa"/>
          </w:tcPr>
          <w:p w:rsidR="00D927D2" w:rsidRPr="00703752" w:rsidRDefault="00D927D2" w:rsidP="005F3AC1">
            <w:pPr>
              <w:pStyle w:val="TableParagraph"/>
              <w:spacing w:line="256" w:lineRule="exact"/>
              <w:ind w:left="219" w:right="210"/>
              <w:jc w:val="center"/>
              <w:rPr>
                <w:sz w:val="24"/>
              </w:rPr>
            </w:pPr>
            <w:r w:rsidRPr="00703752">
              <w:rPr>
                <w:sz w:val="24"/>
              </w:rPr>
              <w:t>0/2</w:t>
            </w:r>
          </w:p>
        </w:tc>
        <w:tc>
          <w:tcPr>
            <w:tcW w:w="850" w:type="dxa"/>
          </w:tcPr>
          <w:p w:rsidR="00D927D2" w:rsidRDefault="00D927D2" w:rsidP="005F3AC1">
            <w:pPr>
              <w:pStyle w:val="TableParagraph"/>
              <w:rPr>
                <w:sz w:val="20"/>
              </w:rPr>
            </w:pPr>
          </w:p>
        </w:tc>
      </w:tr>
      <w:tr w:rsidR="00D927D2" w:rsidTr="005F3AC1">
        <w:trPr>
          <w:trHeight w:val="551"/>
        </w:trPr>
        <w:tc>
          <w:tcPr>
            <w:tcW w:w="993" w:type="dxa"/>
            <w:vMerge/>
            <w:tcBorders>
              <w:top w:val="nil"/>
            </w:tcBorders>
          </w:tcPr>
          <w:p w:rsidR="00D927D2" w:rsidRDefault="00D927D2" w:rsidP="005F3AC1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D927D2" w:rsidRPr="00E033ED" w:rsidRDefault="00D927D2" w:rsidP="005F3AC1">
            <w:pPr>
              <w:pStyle w:val="TableParagraph"/>
              <w:spacing w:line="262" w:lineRule="exact"/>
              <w:ind w:left="107"/>
              <w:rPr>
                <w:sz w:val="24"/>
                <w:lang w:val="ru-RU"/>
              </w:rPr>
            </w:pPr>
            <w:r w:rsidRPr="00E033ED">
              <w:rPr>
                <w:sz w:val="24"/>
                <w:lang w:val="ru-RU"/>
              </w:rPr>
              <w:t>Понимание сути задаваемых вопросов</w:t>
            </w:r>
            <w:r>
              <w:rPr>
                <w:sz w:val="24"/>
                <w:lang w:val="ru-RU"/>
              </w:rPr>
              <w:t xml:space="preserve"> </w:t>
            </w:r>
            <w:r w:rsidRPr="00E033ED">
              <w:rPr>
                <w:sz w:val="24"/>
                <w:lang w:val="ru-RU"/>
              </w:rPr>
              <w:t>и</w:t>
            </w:r>
            <w:r>
              <w:rPr>
                <w:sz w:val="24"/>
                <w:lang w:val="ru-RU"/>
              </w:rPr>
              <w:t xml:space="preserve"> </w:t>
            </w:r>
            <w:r w:rsidRPr="00E033ED">
              <w:rPr>
                <w:sz w:val="24"/>
                <w:lang w:val="ru-RU"/>
              </w:rPr>
              <w:t>аргументированность</w:t>
            </w:r>
            <w:r>
              <w:rPr>
                <w:sz w:val="24"/>
                <w:lang w:val="ru-RU"/>
              </w:rPr>
              <w:t xml:space="preserve"> </w:t>
            </w:r>
            <w:r w:rsidRPr="00E033ED">
              <w:rPr>
                <w:sz w:val="24"/>
                <w:lang w:val="ru-RU"/>
              </w:rPr>
              <w:t>ответов (да – 2; нет – 0)</w:t>
            </w:r>
          </w:p>
        </w:tc>
        <w:tc>
          <w:tcPr>
            <w:tcW w:w="992" w:type="dxa"/>
          </w:tcPr>
          <w:p w:rsidR="00D927D2" w:rsidRPr="00703752" w:rsidRDefault="00D927D2" w:rsidP="005F3AC1">
            <w:pPr>
              <w:pStyle w:val="TableParagraph"/>
              <w:spacing w:before="9"/>
              <w:rPr>
                <w:lang w:val="ru-RU"/>
              </w:rPr>
            </w:pPr>
          </w:p>
          <w:p w:rsidR="00D927D2" w:rsidRPr="00703752" w:rsidRDefault="00D927D2" w:rsidP="005F3AC1">
            <w:pPr>
              <w:pStyle w:val="TableParagraph"/>
              <w:spacing w:line="269" w:lineRule="exact"/>
              <w:ind w:left="219" w:right="210"/>
              <w:jc w:val="center"/>
              <w:rPr>
                <w:sz w:val="24"/>
              </w:rPr>
            </w:pPr>
            <w:r w:rsidRPr="00703752">
              <w:rPr>
                <w:sz w:val="24"/>
              </w:rPr>
              <w:t>0/2</w:t>
            </w:r>
          </w:p>
        </w:tc>
        <w:tc>
          <w:tcPr>
            <w:tcW w:w="850" w:type="dxa"/>
          </w:tcPr>
          <w:p w:rsidR="00D927D2" w:rsidRDefault="00D927D2" w:rsidP="005F3AC1">
            <w:pPr>
              <w:pStyle w:val="TableParagraph"/>
              <w:rPr>
                <w:sz w:val="24"/>
              </w:rPr>
            </w:pPr>
          </w:p>
        </w:tc>
      </w:tr>
      <w:tr w:rsidR="00D927D2" w:rsidTr="005F3AC1">
        <w:trPr>
          <w:trHeight w:val="479"/>
        </w:trPr>
        <w:tc>
          <w:tcPr>
            <w:tcW w:w="993" w:type="dxa"/>
          </w:tcPr>
          <w:p w:rsidR="00D927D2" w:rsidRDefault="00D927D2" w:rsidP="005F3AC1">
            <w:pPr>
              <w:pStyle w:val="TableParagraph"/>
              <w:rPr>
                <w:sz w:val="24"/>
              </w:rPr>
            </w:pPr>
          </w:p>
        </w:tc>
        <w:tc>
          <w:tcPr>
            <w:tcW w:w="7088" w:type="dxa"/>
          </w:tcPr>
          <w:p w:rsidR="00D927D2" w:rsidRDefault="00D927D2" w:rsidP="005F3AC1">
            <w:pPr>
              <w:pStyle w:val="TableParagraph"/>
              <w:spacing w:before="94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Итого</w:t>
            </w:r>
            <w:proofErr w:type="spellEnd"/>
            <w:r>
              <w:rPr>
                <w:b/>
                <w:sz w:val="24"/>
              </w:rPr>
              <w:t>:</w:t>
            </w:r>
          </w:p>
        </w:tc>
        <w:tc>
          <w:tcPr>
            <w:tcW w:w="992" w:type="dxa"/>
          </w:tcPr>
          <w:p w:rsidR="00D927D2" w:rsidRPr="00703752" w:rsidRDefault="00D927D2" w:rsidP="005F3AC1">
            <w:pPr>
              <w:pStyle w:val="TableParagraph"/>
              <w:spacing w:before="195"/>
              <w:ind w:left="220" w:right="210"/>
              <w:jc w:val="center"/>
              <w:rPr>
                <w:b/>
                <w:color w:val="000000" w:themeColor="text1"/>
                <w:sz w:val="24"/>
              </w:rPr>
            </w:pPr>
            <w:r w:rsidRPr="00703752">
              <w:rPr>
                <w:b/>
                <w:color w:val="000000" w:themeColor="text1"/>
                <w:sz w:val="24"/>
              </w:rPr>
              <w:t>50</w:t>
            </w:r>
          </w:p>
        </w:tc>
        <w:tc>
          <w:tcPr>
            <w:tcW w:w="850" w:type="dxa"/>
          </w:tcPr>
          <w:p w:rsidR="00D927D2" w:rsidRDefault="00D927D2" w:rsidP="005F3AC1">
            <w:pPr>
              <w:pStyle w:val="TableParagraph"/>
              <w:rPr>
                <w:sz w:val="24"/>
              </w:rPr>
            </w:pPr>
          </w:p>
        </w:tc>
      </w:tr>
    </w:tbl>
    <w:p w:rsidR="00D927D2" w:rsidRPr="00D927D2" w:rsidRDefault="00D927D2" w:rsidP="00D927D2">
      <w:pPr>
        <w:tabs>
          <w:tab w:val="left" w:pos="0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D927D2">
        <w:rPr>
          <w:rFonts w:ascii="Times New Roman" w:hAnsi="Times New Roman" w:cs="Times New Roman"/>
          <w:sz w:val="28"/>
          <w:szCs w:val="28"/>
        </w:rPr>
        <w:t xml:space="preserve">На </w:t>
      </w:r>
      <w:r w:rsidRPr="00D927D2">
        <w:rPr>
          <w:rFonts w:ascii="Times New Roman" w:hAnsi="Times New Roman" w:cs="Times New Roman"/>
          <w:b/>
          <w:sz w:val="28"/>
          <w:szCs w:val="28"/>
        </w:rPr>
        <w:t>презентации проектов</w:t>
      </w:r>
      <w:r w:rsidRPr="00D927D2">
        <w:rPr>
          <w:rFonts w:ascii="Times New Roman" w:hAnsi="Times New Roman" w:cs="Times New Roman"/>
          <w:sz w:val="28"/>
          <w:szCs w:val="28"/>
        </w:rPr>
        <w:t xml:space="preserve"> участники Олимпиады представляют результаты проектировочной деятельности. Допускается оформление пояснительной записки к проекту в виде развернутых тезисов. </w:t>
      </w:r>
    </w:p>
    <w:p w:rsidR="00D927D2" w:rsidRDefault="00D927D2" w:rsidP="00771BCA">
      <w:pPr>
        <w:pStyle w:val="41"/>
        <w:spacing w:before="0" w:line="276" w:lineRule="auto"/>
        <w:ind w:left="0" w:firstLine="567"/>
        <w:jc w:val="both"/>
        <w:rPr>
          <w:b w:val="0"/>
          <w:sz w:val="28"/>
          <w:szCs w:val="28"/>
          <w:u w:val="none"/>
        </w:rPr>
      </w:pPr>
    </w:p>
    <w:p w:rsidR="00D577A9" w:rsidRPr="00D577A9" w:rsidRDefault="00D577A9" w:rsidP="00771BCA">
      <w:pPr>
        <w:pStyle w:val="41"/>
        <w:spacing w:before="0" w:line="276" w:lineRule="auto"/>
        <w:ind w:left="0" w:firstLine="567"/>
        <w:jc w:val="both"/>
        <w:rPr>
          <w:sz w:val="28"/>
          <w:szCs w:val="28"/>
        </w:rPr>
      </w:pPr>
      <w:r w:rsidRPr="00D577A9">
        <w:rPr>
          <w:sz w:val="28"/>
          <w:szCs w:val="28"/>
        </w:rPr>
        <w:t>Особые условия</w:t>
      </w:r>
    </w:p>
    <w:p w:rsidR="00771BCA" w:rsidRPr="00D577A9" w:rsidRDefault="00771BCA" w:rsidP="00D577A9">
      <w:pPr>
        <w:pStyle w:val="a3"/>
        <w:spacing w:line="276" w:lineRule="auto"/>
        <w:ind w:left="0" w:right="571" w:firstLine="567"/>
        <w:rPr>
          <w:sz w:val="28"/>
          <w:szCs w:val="28"/>
        </w:rPr>
      </w:pPr>
      <w:r w:rsidRPr="00771BCA">
        <w:rPr>
          <w:sz w:val="28"/>
          <w:szCs w:val="28"/>
        </w:rPr>
        <w:t>Тиражирование заданий осуществляется с учетом следующих параметров: листы бумаги формата А4, черно-белая печать 12 или 14 кеглем. Задания должны тиражироваться без уменьшения.</w:t>
      </w:r>
    </w:p>
    <w:p w:rsidR="00D577A9" w:rsidRDefault="00D577A9" w:rsidP="00D577A9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</w:t>
      </w:r>
      <w:r w:rsidRPr="00D577A9">
        <w:rPr>
          <w:rFonts w:ascii="Times New Roman" w:hAnsi="Times New Roman" w:cs="Times New Roman"/>
          <w:sz w:val="28"/>
          <w:szCs w:val="28"/>
        </w:rPr>
        <w:t xml:space="preserve"> Олимпиады </w:t>
      </w:r>
      <w:r>
        <w:rPr>
          <w:rFonts w:ascii="Times New Roman" w:hAnsi="Times New Roman" w:cs="Times New Roman"/>
          <w:sz w:val="28"/>
          <w:szCs w:val="28"/>
        </w:rPr>
        <w:t xml:space="preserve"> используют на туре свои письменные принадлежности (авторучки только с синими чернилами), циркуль, транспортир, линейку, карандаш. Но организаторы должны предусмотреть </w:t>
      </w:r>
      <w:r>
        <w:rPr>
          <w:rFonts w:ascii="Times New Roman" w:hAnsi="Times New Roman" w:cs="Times New Roman"/>
          <w:sz w:val="28"/>
          <w:szCs w:val="28"/>
        </w:rPr>
        <w:lastRenderedPageBreak/>
        <w:t>некоторое количество запасных ручек с пастой синего цвета и линеек на каждую аудиторию.</w:t>
      </w:r>
    </w:p>
    <w:p w:rsidR="00D577A9" w:rsidRPr="00D577A9" w:rsidRDefault="00D577A9" w:rsidP="00D577A9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577A9">
        <w:rPr>
          <w:rFonts w:ascii="Times New Roman" w:hAnsi="Times New Roman" w:cs="Times New Roman"/>
          <w:sz w:val="28"/>
          <w:szCs w:val="28"/>
        </w:rPr>
        <w:t>В случае проведения очного разбора заданий для него необходим зал, вмещающий всех участников и их сопровождающих лиц, с доской, фломастерами или мелом и презентационным оборудованием</w:t>
      </w:r>
    </w:p>
    <w:p w:rsidR="00D577A9" w:rsidRDefault="00D577A9" w:rsidP="00D577A9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577A9">
        <w:rPr>
          <w:rFonts w:ascii="Times New Roman" w:hAnsi="Times New Roman" w:cs="Times New Roman"/>
          <w:sz w:val="28"/>
          <w:szCs w:val="28"/>
        </w:rPr>
        <w:t xml:space="preserve">Для полноценной работы, членам жюри должно быть предоставлено отдельное помещение, оснащенное компьютерной и множительной техникой с достаточным количеством офисной бумаги (А4, 80 г/см) и канцелярских принадлежностей (авторучки черного и красного цветов, ножницы, </w:t>
      </w:r>
      <w:proofErr w:type="spellStart"/>
      <w:r w:rsidRPr="00D577A9">
        <w:rPr>
          <w:rFonts w:ascii="Times New Roman" w:hAnsi="Times New Roman" w:cs="Times New Roman"/>
          <w:sz w:val="28"/>
          <w:szCs w:val="28"/>
        </w:rPr>
        <w:t>степлеры</w:t>
      </w:r>
      <w:proofErr w:type="spellEnd"/>
      <w:r w:rsidRPr="00D577A9">
        <w:rPr>
          <w:rFonts w:ascii="Times New Roman" w:hAnsi="Times New Roman" w:cs="Times New Roman"/>
          <w:sz w:val="28"/>
          <w:szCs w:val="28"/>
        </w:rPr>
        <w:t xml:space="preserve"> и несколько упаковок скрепок к ним, </w:t>
      </w:r>
      <w:proofErr w:type="spellStart"/>
      <w:r w:rsidRPr="00D577A9">
        <w:rPr>
          <w:rFonts w:ascii="Times New Roman" w:hAnsi="Times New Roman" w:cs="Times New Roman"/>
          <w:sz w:val="28"/>
          <w:szCs w:val="28"/>
        </w:rPr>
        <w:t>антистеплер</w:t>
      </w:r>
      <w:proofErr w:type="spellEnd"/>
      <w:r w:rsidRPr="00D577A9">
        <w:rPr>
          <w:rFonts w:ascii="Times New Roman" w:hAnsi="Times New Roman" w:cs="Times New Roman"/>
          <w:sz w:val="28"/>
          <w:szCs w:val="28"/>
        </w:rPr>
        <w:t xml:space="preserve">, клеящий карандаш, скотч, </w:t>
      </w:r>
      <w:proofErr w:type="spellStart"/>
      <w:r w:rsidRPr="00D577A9">
        <w:rPr>
          <w:rFonts w:ascii="Times New Roman" w:hAnsi="Times New Roman" w:cs="Times New Roman"/>
          <w:sz w:val="28"/>
          <w:szCs w:val="28"/>
        </w:rPr>
        <w:t>стикеры</w:t>
      </w:r>
      <w:proofErr w:type="spellEnd"/>
      <w:r w:rsidRPr="00D577A9">
        <w:rPr>
          <w:rFonts w:ascii="Times New Roman" w:hAnsi="Times New Roman" w:cs="Times New Roman"/>
          <w:sz w:val="28"/>
          <w:szCs w:val="28"/>
        </w:rPr>
        <w:t>, линейки, фломастеры и  маркеры,  прозрачные  файлы   (А4)   для   документации),   картонные   коробки   для хранения и транспортировки пояснительных записок проектов, тезисов, заполненных бланков ответов на задания первого и второго конкурсов и другой документацией.</w:t>
      </w:r>
    </w:p>
    <w:p w:rsidR="00D577A9" w:rsidRPr="00D577A9" w:rsidRDefault="00D577A9" w:rsidP="00CD5FC0">
      <w:pPr>
        <w:pStyle w:val="11"/>
        <w:tabs>
          <w:tab w:val="left" w:pos="0"/>
        </w:tabs>
        <w:spacing w:before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577A9">
        <w:rPr>
          <w:rFonts w:ascii="Times New Roman" w:hAnsi="Times New Roman" w:cs="Times New Roman"/>
          <w:sz w:val="28"/>
          <w:szCs w:val="28"/>
        </w:rPr>
        <w:t>Подведение</w:t>
      </w:r>
      <w:r w:rsidRPr="00D577A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577A9">
        <w:rPr>
          <w:rFonts w:ascii="Times New Roman" w:hAnsi="Times New Roman" w:cs="Times New Roman"/>
          <w:sz w:val="28"/>
          <w:szCs w:val="28"/>
        </w:rPr>
        <w:t>итогов</w:t>
      </w:r>
    </w:p>
    <w:p w:rsidR="00771BCA" w:rsidRPr="00CD5FC0" w:rsidRDefault="00D577A9" w:rsidP="00CD5FC0">
      <w:pPr>
        <w:pStyle w:val="a3"/>
        <w:spacing w:before="239" w:line="360" w:lineRule="auto"/>
        <w:ind w:left="0" w:right="-23" w:firstLine="567"/>
        <w:rPr>
          <w:sz w:val="28"/>
          <w:szCs w:val="28"/>
        </w:rPr>
      </w:pPr>
      <w:r w:rsidRPr="00D577A9">
        <w:rPr>
          <w:sz w:val="28"/>
          <w:szCs w:val="28"/>
        </w:rPr>
        <w:t>Суммарное количество баллов, набранное каждым участником в конкурсах, позволяет   жюри   с   высокой   степенью   объективности    определить   победителей  и призеров</w:t>
      </w:r>
      <w:r w:rsidRPr="00D577A9">
        <w:rPr>
          <w:spacing w:val="-1"/>
          <w:sz w:val="28"/>
          <w:szCs w:val="28"/>
        </w:rPr>
        <w:t xml:space="preserve"> </w:t>
      </w:r>
      <w:r w:rsidR="00CD5FC0">
        <w:rPr>
          <w:sz w:val="28"/>
          <w:szCs w:val="28"/>
        </w:rPr>
        <w:t>олимпиады.</w:t>
      </w:r>
    </w:p>
    <w:p w:rsidR="009F33DB" w:rsidRPr="00CD5FC0" w:rsidRDefault="009F33DB" w:rsidP="00CD5FC0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</w:pPr>
    </w:p>
    <w:sectPr w:rsidR="009F33DB" w:rsidRPr="00CD5FC0" w:rsidSect="00B22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196BD7"/>
    <w:multiLevelType w:val="hybridMultilevel"/>
    <w:tmpl w:val="8CE84CE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00A0358"/>
    <w:multiLevelType w:val="hybridMultilevel"/>
    <w:tmpl w:val="CCC675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54155F90"/>
    <w:multiLevelType w:val="hybridMultilevel"/>
    <w:tmpl w:val="D7F2F2B0"/>
    <w:lvl w:ilvl="0" w:tplc="FEBE5B14">
      <w:start w:val="4"/>
      <w:numFmt w:val="decimal"/>
      <w:lvlText w:val="%1."/>
      <w:lvlJc w:val="left"/>
      <w:pPr>
        <w:ind w:left="1423" w:hanging="356"/>
        <w:jc w:val="right"/>
      </w:pPr>
      <w:rPr>
        <w:rFonts w:ascii="Arial" w:eastAsia="Arial" w:hAnsi="Arial" w:cs="Arial" w:hint="default"/>
        <w:b/>
        <w:bCs/>
        <w:w w:val="99"/>
        <w:sz w:val="32"/>
        <w:szCs w:val="32"/>
        <w:lang w:val="ru-RU" w:eastAsia="ru-RU" w:bidi="ru-RU"/>
      </w:rPr>
    </w:lvl>
    <w:lvl w:ilvl="1" w:tplc="87B0F62C">
      <w:numFmt w:val="bullet"/>
      <w:lvlText w:val=""/>
      <w:lvlJc w:val="left"/>
      <w:pPr>
        <w:ind w:left="110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A2B0C82C">
      <w:numFmt w:val="bullet"/>
      <w:lvlText w:val="•"/>
      <w:lvlJc w:val="left"/>
      <w:pPr>
        <w:ind w:left="2456" w:hanging="708"/>
      </w:pPr>
      <w:rPr>
        <w:rFonts w:hint="default"/>
        <w:lang w:val="ru-RU" w:eastAsia="ru-RU" w:bidi="ru-RU"/>
      </w:rPr>
    </w:lvl>
    <w:lvl w:ilvl="3" w:tplc="B31E1EB6">
      <w:numFmt w:val="bullet"/>
      <w:lvlText w:val="•"/>
      <w:lvlJc w:val="left"/>
      <w:pPr>
        <w:ind w:left="3492" w:hanging="708"/>
      </w:pPr>
      <w:rPr>
        <w:rFonts w:hint="default"/>
        <w:lang w:val="ru-RU" w:eastAsia="ru-RU" w:bidi="ru-RU"/>
      </w:rPr>
    </w:lvl>
    <w:lvl w:ilvl="4" w:tplc="8BC81F12">
      <w:numFmt w:val="bullet"/>
      <w:lvlText w:val="•"/>
      <w:lvlJc w:val="left"/>
      <w:pPr>
        <w:ind w:left="4528" w:hanging="708"/>
      </w:pPr>
      <w:rPr>
        <w:rFonts w:hint="default"/>
        <w:lang w:val="ru-RU" w:eastAsia="ru-RU" w:bidi="ru-RU"/>
      </w:rPr>
    </w:lvl>
    <w:lvl w:ilvl="5" w:tplc="36AA9CC6">
      <w:numFmt w:val="bullet"/>
      <w:lvlText w:val="•"/>
      <w:lvlJc w:val="left"/>
      <w:pPr>
        <w:ind w:left="5565" w:hanging="708"/>
      </w:pPr>
      <w:rPr>
        <w:rFonts w:hint="default"/>
        <w:lang w:val="ru-RU" w:eastAsia="ru-RU" w:bidi="ru-RU"/>
      </w:rPr>
    </w:lvl>
    <w:lvl w:ilvl="6" w:tplc="077C9782">
      <w:numFmt w:val="bullet"/>
      <w:lvlText w:val="•"/>
      <w:lvlJc w:val="left"/>
      <w:pPr>
        <w:ind w:left="6601" w:hanging="708"/>
      </w:pPr>
      <w:rPr>
        <w:rFonts w:hint="default"/>
        <w:lang w:val="ru-RU" w:eastAsia="ru-RU" w:bidi="ru-RU"/>
      </w:rPr>
    </w:lvl>
    <w:lvl w:ilvl="7" w:tplc="C19652EA">
      <w:numFmt w:val="bullet"/>
      <w:lvlText w:val="•"/>
      <w:lvlJc w:val="left"/>
      <w:pPr>
        <w:ind w:left="7637" w:hanging="708"/>
      </w:pPr>
      <w:rPr>
        <w:rFonts w:hint="default"/>
        <w:lang w:val="ru-RU" w:eastAsia="ru-RU" w:bidi="ru-RU"/>
      </w:rPr>
    </w:lvl>
    <w:lvl w:ilvl="8" w:tplc="67B06528">
      <w:numFmt w:val="bullet"/>
      <w:lvlText w:val="•"/>
      <w:lvlJc w:val="left"/>
      <w:pPr>
        <w:ind w:left="8673" w:hanging="708"/>
      </w:pPr>
      <w:rPr>
        <w:rFonts w:hint="default"/>
        <w:lang w:val="ru-RU" w:eastAsia="ru-RU" w:bidi="ru-RU"/>
      </w:rPr>
    </w:lvl>
  </w:abstractNum>
  <w:abstractNum w:abstractNumId="3" w15:restartNumberingAfterBreak="0">
    <w:nsid w:val="77F25E5C"/>
    <w:multiLevelType w:val="hybridMultilevel"/>
    <w:tmpl w:val="8CE84CE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D6AB8"/>
    <w:rsid w:val="000D089E"/>
    <w:rsid w:val="002D6AB8"/>
    <w:rsid w:val="004A2460"/>
    <w:rsid w:val="004D61EB"/>
    <w:rsid w:val="006F404E"/>
    <w:rsid w:val="00771BCA"/>
    <w:rsid w:val="007E2584"/>
    <w:rsid w:val="008A79D6"/>
    <w:rsid w:val="009323F1"/>
    <w:rsid w:val="00934DD9"/>
    <w:rsid w:val="0097243E"/>
    <w:rsid w:val="009C4ABB"/>
    <w:rsid w:val="009D0436"/>
    <w:rsid w:val="009F33DB"/>
    <w:rsid w:val="00A118A7"/>
    <w:rsid w:val="00B228D2"/>
    <w:rsid w:val="00BC1D6C"/>
    <w:rsid w:val="00C317FB"/>
    <w:rsid w:val="00CD5FC0"/>
    <w:rsid w:val="00D44CEC"/>
    <w:rsid w:val="00D577A9"/>
    <w:rsid w:val="00D927D2"/>
    <w:rsid w:val="00DC694C"/>
    <w:rsid w:val="00E9602A"/>
    <w:rsid w:val="00F57C4B"/>
    <w:rsid w:val="00F74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52B9F-6F57-44B8-BCB9-F7BD2C9D1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8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D6AB8"/>
    <w:pPr>
      <w:widowControl w:val="0"/>
      <w:autoSpaceDE w:val="0"/>
      <w:autoSpaceDN w:val="0"/>
      <w:spacing w:after="0" w:line="240" w:lineRule="auto"/>
      <w:ind w:left="1102" w:firstLine="707"/>
      <w:jc w:val="both"/>
    </w:pPr>
    <w:rPr>
      <w:rFonts w:ascii="Times New Roman" w:eastAsia="Times New Roman" w:hAnsi="Times New Roman" w:cs="Times New Roman"/>
      <w:sz w:val="24"/>
      <w:szCs w:val="24"/>
      <w:lang w:bidi="ru-RU"/>
    </w:rPr>
  </w:style>
  <w:style w:type="character" w:customStyle="1" w:styleId="a4">
    <w:name w:val="Основной текст Знак"/>
    <w:basedOn w:val="a0"/>
    <w:link w:val="a3"/>
    <w:uiPriority w:val="1"/>
    <w:rsid w:val="002D6AB8"/>
    <w:rPr>
      <w:rFonts w:ascii="Times New Roman" w:eastAsia="Times New Roman" w:hAnsi="Times New Roman" w:cs="Times New Roman"/>
      <w:sz w:val="24"/>
      <w:szCs w:val="24"/>
      <w:lang w:bidi="ru-RU"/>
    </w:rPr>
  </w:style>
  <w:style w:type="paragraph" w:styleId="a5">
    <w:name w:val="List Paragraph"/>
    <w:basedOn w:val="a"/>
    <w:uiPriority w:val="1"/>
    <w:qFormat/>
    <w:rsid w:val="00F57C4B"/>
    <w:pPr>
      <w:widowControl w:val="0"/>
      <w:autoSpaceDE w:val="0"/>
      <w:autoSpaceDN w:val="0"/>
      <w:spacing w:after="0" w:line="240" w:lineRule="auto"/>
      <w:ind w:left="1102" w:hanging="425"/>
    </w:pPr>
    <w:rPr>
      <w:rFonts w:ascii="Times New Roman" w:eastAsia="Times New Roman" w:hAnsi="Times New Roman" w:cs="Times New Roman"/>
      <w:lang w:bidi="ru-RU"/>
    </w:rPr>
  </w:style>
  <w:style w:type="paragraph" w:customStyle="1" w:styleId="Default">
    <w:name w:val="Default"/>
    <w:rsid w:val="009F33D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41">
    <w:name w:val="Заголовок 41"/>
    <w:basedOn w:val="a"/>
    <w:uiPriority w:val="1"/>
    <w:qFormat/>
    <w:rsid w:val="00771BCA"/>
    <w:pPr>
      <w:widowControl w:val="0"/>
      <w:autoSpaceDE w:val="0"/>
      <w:autoSpaceDN w:val="0"/>
      <w:spacing w:before="6" w:after="0" w:line="240" w:lineRule="auto"/>
      <w:ind w:left="1810"/>
      <w:outlineLvl w:val="4"/>
    </w:pPr>
    <w:rPr>
      <w:rFonts w:ascii="Times New Roman" w:eastAsia="Times New Roman" w:hAnsi="Times New Roman" w:cs="Times New Roman"/>
      <w:b/>
      <w:bCs/>
      <w:sz w:val="24"/>
      <w:szCs w:val="24"/>
      <w:u w:val="single" w:color="000000"/>
      <w:lang w:bidi="ru-RU"/>
    </w:rPr>
  </w:style>
  <w:style w:type="paragraph" w:customStyle="1" w:styleId="11">
    <w:name w:val="Заголовок 11"/>
    <w:basedOn w:val="a"/>
    <w:uiPriority w:val="1"/>
    <w:qFormat/>
    <w:rsid w:val="00D577A9"/>
    <w:pPr>
      <w:widowControl w:val="0"/>
      <w:autoSpaceDE w:val="0"/>
      <w:autoSpaceDN w:val="0"/>
      <w:spacing w:before="68" w:after="0" w:line="240" w:lineRule="auto"/>
      <w:outlineLvl w:val="1"/>
    </w:pPr>
    <w:rPr>
      <w:rFonts w:ascii="Arial" w:eastAsia="Arial" w:hAnsi="Arial" w:cs="Arial"/>
      <w:b/>
      <w:bCs/>
      <w:sz w:val="32"/>
      <w:szCs w:val="32"/>
      <w:lang w:bidi="ru-RU"/>
    </w:rPr>
  </w:style>
  <w:style w:type="table" w:customStyle="1" w:styleId="TableNormal">
    <w:name w:val="Table Normal"/>
    <w:uiPriority w:val="2"/>
    <w:semiHidden/>
    <w:unhideWhenUsed/>
    <w:qFormat/>
    <w:rsid w:val="00D927D2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927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38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%3D5BCCF224A3D904A0625C81D16988436568D6F05DFFE07E2A0888BE40B0AECB57ADE285F670FEDAB7L7C0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%3D5BCCF224A3D904A0625C81D1698843656BDFFA56F8E67E2A0888BE40B0AECB57ADE285F670FEDAB7L7C0L" TargetMode="External"/><Relationship Id="rId5" Type="http://schemas.openxmlformats.org/officeDocument/2006/relationships/hyperlink" Target="consultantplus://offline/ref%3D5BCCF224A3D904A0625C81D1698843656BD1FF56F8E17E2A0888BE40B0AECB57ADE285F670FEDAB7L7C0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12</Pages>
  <Words>3449</Words>
  <Characters>19661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Ищенко Мария Владимировна</cp:lastModifiedBy>
  <cp:revision>14</cp:revision>
  <dcterms:created xsi:type="dcterms:W3CDTF">2019-11-01T17:24:00Z</dcterms:created>
  <dcterms:modified xsi:type="dcterms:W3CDTF">2019-11-06T04:04:00Z</dcterms:modified>
</cp:coreProperties>
</file>