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2" w:rsidRDefault="00B42232" w:rsidP="00B422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42232" w:rsidRDefault="00B42232" w:rsidP="00B422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B42232" w:rsidRDefault="00B42232" w:rsidP="00B422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B42232" w:rsidRDefault="00B42232" w:rsidP="00B4223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42232" w:rsidRPr="00B42232" w:rsidRDefault="00B42232" w:rsidP="00B422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232">
        <w:rPr>
          <w:rFonts w:ascii="Times New Roman" w:hAnsi="Times New Roman"/>
          <w:b/>
          <w:sz w:val="28"/>
          <w:szCs w:val="28"/>
        </w:rPr>
        <w:t xml:space="preserve">Требования к организации и проведению муниципального этапа </w:t>
      </w:r>
    </w:p>
    <w:p w:rsidR="00B42232" w:rsidRPr="00B42232" w:rsidRDefault="00B42232" w:rsidP="00B422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232">
        <w:rPr>
          <w:rFonts w:ascii="Times New Roman" w:hAnsi="Times New Roman"/>
          <w:b/>
          <w:sz w:val="28"/>
          <w:szCs w:val="28"/>
        </w:rPr>
        <w:t>Всероссийской</w:t>
      </w:r>
      <w:r>
        <w:rPr>
          <w:rFonts w:ascii="Times New Roman" w:hAnsi="Times New Roman"/>
          <w:b/>
          <w:sz w:val="28"/>
          <w:szCs w:val="28"/>
        </w:rPr>
        <w:t xml:space="preserve"> олимпиады школьников по китайском</w:t>
      </w:r>
      <w:r w:rsidRPr="00B42232">
        <w:rPr>
          <w:rFonts w:ascii="Times New Roman" w:hAnsi="Times New Roman"/>
          <w:b/>
          <w:sz w:val="28"/>
          <w:szCs w:val="28"/>
        </w:rPr>
        <w:t xml:space="preserve">у языку  </w:t>
      </w:r>
    </w:p>
    <w:p w:rsidR="00B42232" w:rsidRPr="00B42232" w:rsidRDefault="00B42232" w:rsidP="00B422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232">
        <w:rPr>
          <w:rFonts w:ascii="Times New Roman" w:hAnsi="Times New Roman"/>
          <w:b/>
          <w:sz w:val="28"/>
          <w:szCs w:val="28"/>
        </w:rPr>
        <w:t>в 2019/2020 учебном году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D40B1" w:rsidRPr="00532CDA" w:rsidRDefault="00B42232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FD40B1" w:rsidRPr="00532CDA">
        <w:rPr>
          <w:color w:val="000000"/>
          <w:sz w:val="28"/>
          <w:szCs w:val="28"/>
        </w:rPr>
        <w:t>Для проведения муниципального этапа олимпиады школьников по китайскому языку предлагается 1 вариант заданий. Максимальная сумма баллов всех заданий составляет 65 баллов.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Время проведения Олимпиады составляет 3 часа во всех параллелях с 7 по 11 класс.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Задание по </w:t>
      </w:r>
      <w:r w:rsidRPr="00532CDA">
        <w:rPr>
          <w:rStyle w:val="a4"/>
          <w:color w:val="000000"/>
          <w:sz w:val="28"/>
          <w:szCs w:val="28"/>
        </w:rPr>
        <w:t>«</w:t>
      </w:r>
      <w:proofErr w:type="spellStart"/>
      <w:r w:rsidRPr="00532CDA">
        <w:rPr>
          <w:rStyle w:val="a4"/>
          <w:color w:val="000000"/>
          <w:sz w:val="28"/>
          <w:szCs w:val="28"/>
        </w:rPr>
        <w:t>Аудированию</w:t>
      </w:r>
      <w:proofErr w:type="spellEnd"/>
      <w:r w:rsidRPr="00532CDA">
        <w:rPr>
          <w:rStyle w:val="a4"/>
          <w:color w:val="000000"/>
          <w:sz w:val="28"/>
          <w:szCs w:val="28"/>
        </w:rPr>
        <w:t xml:space="preserve"> / </w:t>
      </w:r>
      <w:proofErr w:type="spellStart"/>
      <w:r w:rsidRPr="00532CDA">
        <w:rPr>
          <w:rFonts w:eastAsia="MS Gothic"/>
          <w:color w:val="000000"/>
          <w:sz w:val="28"/>
          <w:szCs w:val="28"/>
        </w:rPr>
        <w:t>听力</w:t>
      </w:r>
      <w:proofErr w:type="spellEnd"/>
      <w:r w:rsidRPr="00532CDA">
        <w:rPr>
          <w:rStyle w:val="a4"/>
          <w:color w:val="000000"/>
          <w:sz w:val="28"/>
          <w:szCs w:val="28"/>
        </w:rPr>
        <w:t>»</w:t>
      </w:r>
      <w:r w:rsidRPr="00532CDA">
        <w:rPr>
          <w:color w:val="000000"/>
          <w:sz w:val="28"/>
          <w:szCs w:val="28"/>
        </w:rPr>
        <w:t> включает два текста. Учащимся необходимо выбрать 1 правильный вариант из трех возможных. Для каждого текста имеется отдельный аудиофайл.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 xml:space="preserve">Перед прослушиванием аудиозаписи член жюри включает аудиозапись и дает возможность участникам прослушать самое начало </w:t>
      </w:r>
      <w:proofErr w:type="spellStart"/>
      <w:r w:rsidRPr="00532CDA">
        <w:rPr>
          <w:color w:val="000000"/>
          <w:sz w:val="28"/>
          <w:szCs w:val="28"/>
        </w:rPr>
        <w:t>аудиотекста</w:t>
      </w:r>
      <w:proofErr w:type="spellEnd"/>
      <w:r w:rsidRPr="00532CDA">
        <w:rPr>
          <w:color w:val="000000"/>
          <w:sz w:val="28"/>
          <w:szCs w:val="28"/>
        </w:rPr>
        <w:t xml:space="preserve">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звучания. После устранения неполадок аудиозапись возвращается на самое начало. Перед прослушиванием текста участникам предоставляется возможность ознакомиться с заданием (3 минуты). После первого прослушивания дается время (4 минуты) для обдумывания вариантов, а затем </w:t>
      </w:r>
      <w:proofErr w:type="spellStart"/>
      <w:r w:rsidRPr="00532CDA">
        <w:rPr>
          <w:color w:val="000000"/>
          <w:sz w:val="28"/>
          <w:szCs w:val="28"/>
        </w:rPr>
        <w:t>аудиотекст</w:t>
      </w:r>
      <w:proofErr w:type="spellEnd"/>
      <w:r w:rsidRPr="00532CDA">
        <w:rPr>
          <w:color w:val="000000"/>
          <w:sz w:val="28"/>
          <w:szCs w:val="28"/>
        </w:rPr>
        <w:t xml:space="preserve"> прослушивается повторно. После окончания прослушивания участникам муниципального этапа предоставляется возможность перенести ответы в Бланк, на это выделяется примерно 2-3 минуты. Это задание оценивается максимально в 15 баллов.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Содержание задания по конкурсу «</w:t>
      </w:r>
      <w:r w:rsidRPr="00532CDA">
        <w:rPr>
          <w:rStyle w:val="a4"/>
          <w:color w:val="000000"/>
          <w:sz w:val="28"/>
          <w:szCs w:val="28"/>
        </w:rPr>
        <w:t>Чтение / </w:t>
      </w:r>
      <w:proofErr w:type="spellStart"/>
      <w:r w:rsidRPr="00532CDA">
        <w:rPr>
          <w:rFonts w:eastAsia="Microsoft JhengHei"/>
          <w:color w:val="000000"/>
          <w:sz w:val="28"/>
          <w:szCs w:val="28"/>
        </w:rPr>
        <w:t>阅读</w:t>
      </w:r>
      <w:proofErr w:type="spellEnd"/>
      <w:r w:rsidRPr="00532CDA">
        <w:rPr>
          <w:rStyle w:val="a4"/>
          <w:color w:val="000000"/>
          <w:sz w:val="28"/>
          <w:szCs w:val="28"/>
        </w:rPr>
        <w:t>» </w:t>
      </w:r>
      <w:r w:rsidRPr="00532CDA">
        <w:rPr>
          <w:color w:val="000000"/>
          <w:sz w:val="28"/>
          <w:szCs w:val="28"/>
        </w:rPr>
        <w:t>предполагает проверку того, в какой степени участники Олимпиады владеют рецептивными умениями и навыками содержательного анализа китайских письменных текстов различных типов, тематика которых связана с повседневной жизнью.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 xml:space="preserve">В задании по чтению участникам предлагается прочесть оригинальный текст и ответить на ряд вопросов, часть которых предполагает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Основная трудность в выполнении этого задания обычно связана как раз с </w:t>
      </w:r>
      <w:r w:rsidRPr="00532CDA">
        <w:rPr>
          <w:color w:val="000000"/>
          <w:sz w:val="28"/>
          <w:szCs w:val="28"/>
        </w:rPr>
        <w:lastRenderedPageBreak/>
        <w:t>наличием в задании этого варианта выбора. Выбор этого ответа основывается не на логических умозаключениях, а на реальном отсутствии данной информации во всевозможных ее выражениях в тексте.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Другие вопросы предполагают ответы по содержанию текста на основе нескольких предлагаемых вариантов ответа. Это вопросы на выборочное понимание необходимой информации в тексте, вопросы на детальное понимание отдельных смысловых нюансов текста, определение отношения автора к высказыванию и т.п. В целом за это задание участники муниципального этапа могут максимально набрать 10 баллов.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Содержание задания для конкурса </w:t>
      </w:r>
      <w:r w:rsidRPr="00532CDA">
        <w:rPr>
          <w:rStyle w:val="a4"/>
          <w:color w:val="000000"/>
          <w:sz w:val="28"/>
          <w:szCs w:val="28"/>
        </w:rPr>
        <w:t>«Лексико-грамматический тест / </w:t>
      </w:r>
      <w:proofErr w:type="spellStart"/>
      <w:r w:rsidRPr="00532CDA">
        <w:rPr>
          <w:rFonts w:eastAsia="Microsoft JhengHei"/>
          <w:color w:val="000000"/>
          <w:sz w:val="28"/>
          <w:szCs w:val="28"/>
        </w:rPr>
        <w:t>词汇语法测试</w:t>
      </w:r>
      <w:proofErr w:type="spellEnd"/>
      <w:r w:rsidRPr="00532CDA">
        <w:rPr>
          <w:rStyle w:val="a4"/>
          <w:color w:val="000000"/>
          <w:sz w:val="28"/>
          <w:szCs w:val="28"/>
        </w:rPr>
        <w:t>»</w:t>
      </w:r>
      <w:r w:rsidRPr="00532CDA">
        <w:rPr>
          <w:color w:val="000000"/>
          <w:sz w:val="28"/>
          <w:szCs w:val="28"/>
        </w:rPr>
        <w:t>, представляющего собой тест множественного выбора из 20 заданий, в первую очередь имеет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китайского языка, правила лексической сочетаемости, а также умения выбирать, распознавать и использовать нужные лексико-грамматические единицы, адекватные коммуникативной задаче (или ситуации общения). Это задание может быть оценено максимально в 20 баллов.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Раздел «</w:t>
      </w:r>
      <w:proofErr w:type="spellStart"/>
      <w:r w:rsidRPr="00532CDA">
        <w:rPr>
          <w:rStyle w:val="a4"/>
          <w:color w:val="000000"/>
          <w:sz w:val="28"/>
          <w:szCs w:val="28"/>
        </w:rPr>
        <w:t>Лингвострановедение</w:t>
      </w:r>
      <w:proofErr w:type="spellEnd"/>
      <w:r w:rsidRPr="00532CDA">
        <w:rPr>
          <w:color w:val="000000"/>
          <w:sz w:val="28"/>
          <w:szCs w:val="28"/>
        </w:rPr>
        <w:t>» предполагает глубокое знание современных сведений о культуре, экономике и социальном устройстве Китая. Это задание может быть оценено максимально в 10 баллов. Данный раздел направлен на выявление учащихся, владеющих навыками делового китайского языка.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>Выбор темы для конкурса </w:t>
      </w:r>
      <w:r w:rsidRPr="00532CDA">
        <w:rPr>
          <w:rStyle w:val="a4"/>
          <w:color w:val="000000"/>
          <w:sz w:val="28"/>
          <w:szCs w:val="28"/>
        </w:rPr>
        <w:t>«Письмо / </w:t>
      </w:r>
      <w:proofErr w:type="spellStart"/>
      <w:r w:rsidRPr="00532CDA">
        <w:rPr>
          <w:rFonts w:eastAsia="MS Gothic"/>
          <w:color w:val="000000"/>
          <w:sz w:val="28"/>
          <w:szCs w:val="28"/>
        </w:rPr>
        <w:t>写作</w:t>
      </w:r>
      <w:proofErr w:type="spellEnd"/>
      <w:r w:rsidRPr="00532CDA">
        <w:rPr>
          <w:rStyle w:val="a4"/>
          <w:color w:val="000000"/>
          <w:sz w:val="28"/>
          <w:szCs w:val="28"/>
        </w:rPr>
        <w:t>» </w:t>
      </w:r>
      <w:r w:rsidRPr="00532CDA">
        <w:rPr>
          <w:color w:val="000000"/>
          <w:sz w:val="28"/>
          <w:szCs w:val="28"/>
        </w:rPr>
        <w:t>предполагает творческое задание, ориентированное на проверку письменной речи участников Олимпиады, знание ими лексики и иероглифики, уровня их речевой культуры, умения уйти от шаблонности и штампов, способности спонтанно, креативно и в сжатые сроки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Это задание выглядит как необычная, оригинальная история, в которой известна только первая фраза, и нацелено на проявление фантазии, оригинальности мышления, умения принимать быстрые решения в нестандартной ситуации.</w:t>
      </w:r>
    </w:p>
    <w:p w:rsidR="00FD40B1" w:rsidRPr="00532CDA" w:rsidRDefault="00FD40B1" w:rsidP="00532C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2CDA">
        <w:rPr>
          <w:color w:val="000000"/>
          <w:sz w:val="28"/>
          <w:szCs w:val="28"/>
        </w:rPr>
        <w:t xml:space="preserve">Минимальный объем сочинения </w:t>
      </w:r>
      <w:r w:rsidR="00835483" w:rsidRPr="00532CDA">
        <w:rPr>
          <w:sz w:val="28"/>
          <w:szCs w:val="28"/>
        </w:rPr>
        <w:t xml:space="preserve">не менее 250 иероглифов для 7-8 классов, </w:t>
      </w:r>
      <w:r w:rsidRPr="00532CDA">
        <w:rPr>
          <w:color w:val="000000"/>
          <w:sz w:val="28"/>
          <w:szCs w:val="28"/>
        </w:rPr>
        <w:t xml:space="preserve">не менее 300 иероглифов для 9-11 классов. Предельный объем сочинения – 350 иероглифов. Это задание может быть оценено максимально в 20 </w:t>
      </w:r>
      <w:proofErr w:type="gramStart"/>
      <w:r w:rsidRPr="00532CDA">
        <w:rPr>
          <w:color w:val="000000"/>
          <w:sz w:val="28"/>
          <w:szCs w:val="28"/>
        </w:rPr>
        <w:t>баллов.​</w:t>
      </w:r>
      <w:proofErr w:type="gramEnd"/>
    </w:p>
    <w:p w:rsidR="008106F0" w:rsidRPr="00532CDA" w:rsidRDefault="008106F0" w:rsidP="00532CDA">
      <w:pPr>
        <w:jc w:val="both"/>
        <w:rPr>
          <w:rFonts w:ascii="Times New Roman" w:hAnsi="Times New Roman" w:cs="Times New Roman"/>
        </w:rPr>
      </w:pPr>
    </w:p>
    <w:sectPr w:rsidR="008106F0" w:rsidRPr="0053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E"/>
    <w:rsid w:val="00532CDA"/>
    <w:rsid w:val="00604A6E"/>
    <w:rsid w:val="008106F0"/>
    <w:rsid w:val="00835483"/>
    <w:rsid w:val="00B42232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5498-19C8-4975-980F-2DDBC226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Алексеевна</dc:creator>
  <cp:keywords/>
  <dc:description/>
  <cp:lastModifiedBy>Ищенко Мария Владимировна</cp:lastModifiedBy>
  <cp:revision>6</cp:revision>
  <dcterms:created xsi:type="dcterms:W3CDTF">2019-11-05T11:07:00Z</dcterms:created>
  <dcterms:modified xsi:type="dcterms:W3CDTF">2019-11-06T03:57:00Z</dcterms:modified>
</cp:coreProperties>
</file>