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92" w:rsidRDefault="00254192" w:rsidP="00254192"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t>УТВЕРЖДАЮ</w:t>
      </w:r>
    </w:p>
    <w:p w:rsidR="00254192" w:rsidRDefault="00254192" w:rsidP="00254192">
      <w:pPr>
        <w:ind w:left="60"/>
        <w:jc w:val="right"/>
      </w:pPr>
      <w:r>
        <w:t>Директор школы:</w:t>
      </w:r>
    </w:p>
    <w:p w:rsidR="00254192" w:rsidRDefault="00254192" w:rsidP="00254192">
      <w:pPr>
        <w:ind w:left="60"/>
        <w:jc w:val="right"/>
      </w:pPr>
      <w:r>
        <w:t>Е.В.Мусиенко</w:t>
      </w:r>
    </w:p>
    <w:p w:rsidR="00254192" w:rsidRDefault="00254192" w:rsidP="00254192">
      <w:pPr>
        <w:jc w:val="right"/>
        <w:rPr>
          <w:sz w:val="23"/>
          <w:szCs w:val="23"/>
        </w:rPr>
      </w:pPr>
      <w:r>
        <w:rPr>
          <w:sz w:val="23"/>
          <w:szCs w:val="23"/>
        </w:rPr>
        <w:t>____________</w:t>
      </w:r>
    </w:p>
    <w:p w:rsidR="00254192" w:rsidRDefault="00254192" w:rsidP="00254192">
      <w:pPr>
        <w:jc w:val="right"/>
        <w:rPr>
          <w:sz w:val="23"/>
          <w:szCs w:val="23"/>
        </w:rPr>
      </w:pPr>
      <w:r>
        <w:rPr>
          <w:sz w:val="23"/>
          <w:szCs w:val="23"/>
        </w:rPr>
        <w:t>(подпись)</w:t>
      </w:r>
    </w:p>
    <w:p w:rsidR="00254192" w:rsidRDefault="00254192" w:rsidP="00254192">
      <w:pPr>
        <w:jc w:val="right"/>
        <w:rPr>
          <w:sz w:val="23"/>
          <w:szCs w:val="23"/>
        </w:rPr>
      </w:pPr>
      <w:r>
        <w:rPr>
          <w:sz w:val="23"/>
          <w:szCs w:val="23"/>
        </w:rPr>
        <w:t>____________</w:t>
      </w:r>
    </w:p>
    <w:p w:rsidR="00254192" w:rsidRPr="00254192" w:rsidRDefault="00254192" w:rsidP="00254192">
      <w:pPr>
        <w:ind w:left="20"/>
        <w:jc w:val="right"/>
        <w:rPr>
          <w:sz w:val="20"/>
          <w:szCs w:val="20"/>
        </w:rPr>
      </w:pPr>
      <w:r>
        <w:t>(дата)</w:t>
      </w:r>
    </w:p>
    <w:p w:rsidR="00254192" w:rsidRPr="00254192" w:rsidRDefault="00254192" w:rsidP="00254192">
      <w:pPr>
        <w:jc w:val="center"/>
        <w:rPr>
          <w:b/>
          <w:sz w:val="28"/>
          <w:szCs w:val="28"/>
        </w:rPr>
      </w:pPr>
      <w:r w:rsidRPr="00254192">
        <w:rPr>
          <w:b/>
          <w:sz w:val="28"/>
          <w:szCs w:val="28"/>
        </w:rPr>
        <w:t>ПЛАН</w:t>
      </w:r>
    </w:p>
    <w:p w:rsidR="00254192" w:rsidRPr="00254192" w:rsidRDefault="00254192" w:rsidP="00254192">
      <w:pPr>
        <w:jc w:val="center"/>
        <w:rPr>
          <w:b/>
          <w:sz w:val="28"/>
          <w:szCs w:val="28"/>
        </w:rPr>
      </w:pPr>
      <w:r w:rsidRPr="00254192">
        <w:rPr>
          <w:b/>
          <w:sz w:val="28"/>
          <w:szCs w:val="28"/>
        </w:rPr>
        <w:t xml:space="preserve">по устранению недостатков, выявленных в ходе </w:t>
      </w:r>
    </w:p>
    <w:p w:rsidR="00254192" w:rsidRPr="00254192" w:rsidRDefault="00254192" w:rsidP="00254192">
      <w:pPr>
        <w:jc w:val="center"/>
        <w:rPr>
          <w:b/>
          <w:sz w:val="28"/>
          <w:szCs w:val="28"/>
        </w:rPr>
      </w:pPr>
      <w:r w:rsidRPr="00254192">
        <w:rPr>
          <w:b/>
          <w:sz w:val="28"/>
          <w:szCs w:val="28"/>
        </w:rPr>
        <w:t>независимой оценки качества условий оказания услуг</w:t>
      </w:r>
    </w:p>
    <w:p w:rsidR="00254192" w:rsidRPr="00254192" w:rsidRDefault="00254192" w:rsidP="00254192">
      <w:pPr>
        <w:jc w:val="center"/>
        <w:rPr>
          <w:sz w:val="28"/>
          <w:szCs w:val="28"/>
        </w:rPr>
      </w:pPr>
    </w:p>
    <w:p w:rsidR="00254192" w:rsidRPr="00254192" w:rsidRDefault="00254192" w:rsidP="00254192">
      <w:pPr>
        <w:jc w:val="center"/>
        <w:rPr>
          <w:sz w:val="28"/>
          <w:szCs w:val="28"/>
        </w:rPr>
      </w:pPr>
      <w:r w:rsidRPr="00254192">
        <w:rPr>
          <w:sz w:val="28"/>
          <w:szCs w:val="28"/>
        </w:rPr>
        <w:t xml:space="preserve">муниципального казенного общеобразовательного учреждения </w:t>
      </w:r>
    </w:p>
    <w:p w:rsidR="00254192" w:rsidRPr="00254192" w:rsidRDefault="00254192" w:rsidP="00254192">
      <w:pPr>
        <w:jc w:val="center"/>
        <w:rPr>
          <w:sz w:val="28"/>
          <w:szCs w:val="28"/>
        </w:rPr>
      </w:pPr>
      <w:r w:rsidRPr="00254192">
        <w:rPr>
          <w:sz w:val="28"/>
          <w:szCs w:val="28"/>
        </w:rPr>
        <w:t>«Троицкая средняя общеобразовательная школа № 62»</w:t>
      </w:r>
    </w:p>
    <w:p w:rsidR="00254192" w:rsidRPr="00254192" w:rsidRDefault="00254192" w:rsidP="00254192">
      <w:pPr>
        <w:jc w:val="center"/>
        <w:rPr>
          <w:sz w:val="28"/>
          <w:szCs w:val="28"/>
        </w:rPr>
      </w:pPr>
    </w:p>
    <w:p w:rsidR="00254192" w:rsidRPr="00254192" w:rsidRDefault="00254192" w:rsidP="00254192">
      <w:pPr>
        <w:rPr>
          <w:rStyle w:val="a6"/>
          <w:b w:val="0"/>
          <w:bCs w:val="0"/>
          <w:sz w:val="28"/>
          <w:szCs w:val="28"/>
        </w:rPr>
      </w:pPr>
      <w:r w:rsidRPr="00254192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254192">
        <w:rPr>
          <w:sz w:val="28"/>
          <w:szCs w:val="28"/>
        </w:rPr>
        <w:t xml:space="preserve"> на   2018 го</w:t>
      </w:r>
      <w:r>
        <w:rPr>
          <w:sz w:val="28"/>
          <w:szCs w:val="28"/>
        </w:rPr>
        <w:t>д</w:t>
      </w:r>
    </w:p>
    <w:p w:rsidR="008B6A29" w:rsidRDefault="008B6A29" w:rsidP="008B6A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</w:rPr>
      </w:pPr>
    </w:p>
    <w:tbl>
      <w:tblPr>
        <w:tblStyle w:val="a5"/>
        <w:tblW w:w="15015" w:type="dxa"/>
        <w:tblLayout w:type="fixed"/>
        <w:tblLook w:val="04A0"/>
      </w:tblPr>
      <w:tblGrid>
        <w:gridCol w:w="1059"/>
        <w:gridCol w:w="2204"/>
        <w:gridCol w:w="3082"/>
        <w:gridCol w:w="1243"/>
        <w:gridCol w:w="3293"/>
        <w:gridCol w:w="1166"/>
        <w:gridCol w:w="961"/>
        <w:gridCol w:w="2007"/>
      </w:tblGrid>
      <w:tr w:rsidR="00356978" w:rsidRPr="008B6A29" w:rsidTr="00344AFC">
        <w:trPr>
          <w:trHeight w:val="327"/>
        </w:trPr>
        <w:tc>
          <w:tcPr>
            <w:tcW w:w="10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8B6A29" w:rsidRDefault="00356978">
            <w:pPr>
              <w:pStyle w:val="1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8B6A29" w:rsidRDefault="00356978" w:rsidP="007958B4">
            <w:pPr>
              <w:pStyle w:val="1"/>
              <w:shd w:val="clear" w:color="auto" w:fill="auto"/>
              <w:spacing w:line="27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0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356978" w:rsidRDefault="00356978" w:rsidP="00356978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Cs/>
                <w:color w:val="000000"/>
              </w:rPr>
            </w:pPr>
            <w:r w:rsidRPr="00356978">
              <w:t>Наименование мероприятий</w:t>
            </w:r>
            <w:r w:rsidRPr="00356978">
              <w:rPr>
                <w:rStyle w:val="a6"/>
                <w:b w:val="0"/>
                <w:color w:val="000000"/>
              </w:rPr>
              <w:t xml:space="preserve"> по устранению  недостатков, выявленных в ходе независимой оценки качества условий</w:t>
            </w:r>
            <w:r w:rsidRPr="00356978">
              <w:rPr>
                <w:b/>
                <w:color w:val="000000"/>
              </w:rPr>
              <w:t xml:space="preserve"> </w:t>
            </w:r>
            <w:r w:rsidRPr="00356978">
              <w:rPr>
                <w:rStyle w:val="a6"/>
                <w:b w:val="0"/>
                <w:color w:val="000000"/>
              </w:rPr>
              <w:t>оказания услуг организацией</w:t>
            </w: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8B6A29" w:rsidRDefault="00356978" w:rsidP="00356978">
            <w:pPr>
              <w:pStyle w:val="1"/>
              <w:shd w:val="clear" w:color="auto" w:fill="auto"/>
              <w:spacing w:after="12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 с</w:t>
            </w: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  <w:p w:rsidR="00356978" w:rsidRPr="008B6A29" w:rsidRDefault="00356978" w:rsidP="00356978">
            <w:pPr>
              <w:pStyle w:val="1"/>
              <w:shd w:val="clear" w:color="auto" w:fill="auto"/>
              <w:spacing w:before="12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32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8B6A29" w:rsidRDefault="00356978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 </w:t>
            </w:r>
          </w:p>
        </w:tc>
        <w:tc>
          <w:tcPr>
            <w:tcW w:w="4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6978" w:rsidRPr="008B6A29" w:rsidRDefault="00356978" w:rsidP="00356978">
            <w:pPr>
              <w:pStyle w:val="1"/>
              <w:spacing w:line="27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Сведения о ходе реализации мероприятия</w:t>
            </w: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6978" w:rsidRPr="008B6A29" w:rsidTr="00344AFC">
        <w:trPr>
          <w:trHeight w:val="1610"/>
        </w:trPr>
        <w:tc>
          <w:tcPr>
            <w:tcW w:w="10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8B6A29" w:rsidRDefault="00356978">
            <w:pPr>
              <w:pStyle w:val="1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Default="00356978" w:rsidP="007958B4">
            <w:pPr>
              <w:pStyle w:val="1"/>
              <w:shd w:val="clear" w:color="auto" w:fill="auto"/>
              <w:spacing w:line="27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356978" w:rsidRDefault="00356978" w:rsidP="00356978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Default="00356978" w:rsidP="00356978">
            <w:pPr>
              <w:pStyle w:val="1"/>
              <w:shd w:val="clear" w:color="auto" w:fill="auto"/>
              <w:spacing w:after="12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8B6A29" w:rsidRDefault="00356978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Default="00356978" w:rsidP="00356978">
            <w:pPr>
              <w:pStyle w:val="1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978" w:rsidRPr="00356978" w:rsidRDefault="00356978" w:rsidP="00356978">
            <w:pPr>
              <w:rPr>
                <w:lang w:eastAsia="en-US"/>
              </w:rPr>
            </w:pPr>
            <w:r>
              <w:rPr>
                <w:lang w:eastAsia="en-US"/>
              </w:rPr>
              <w:t>Реализованные меры по устранению выявленных недостатков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Default="00356978" w:rsidP="00356978">
            <w:pPr>
              <w:pStyle w:val="1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978" w:rsidRPr="008B6A29" w:rsidRDefault="00356978" w:rsidP="00356978">
            <w:pPr>
              <w:pStyle w:val="1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8B6A29" w:rsidRPr="008B6A29" w:rsidTr="00356978">
        <w:trPr>
          <w:trHeight w:val="166"/>
        </w:trPr>
        <w:tc>
          <w:tcPr>
            <w:tcW w:w="1501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415EF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lang w:val="en-US"/>
              </w:rPr>
              <w:t>I</w:t>
            </w:r>
            <w:r w:rsidR="008B6A29" w:rsidRPr="008B6A29">
              <w:rPr>
                <w:b/>
              </w:rPr>
              <w:t>. Открытость и доступность информации об организации</w:t>
            </w:r>
          </w:p>
        </w:tc>
      </w:tr>
      <w:tr w:rsidR="008B6A29" w:rsidRPr="008B6A29" w:rsidTr="00344AFC">
        <w:trPr>
          <w:trHeight w:val="276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8B6A29">
            <w:pPr>
              <w:pStyle w:val="4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311AAE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актуальную информацию о педагогических работниках на </w:t>
            </w:r>
            <w:r w:rsidR="00325AAF">
              <w:rPr>
                <w:rFonts w:ascii="Times New Roman" w:hAnsi="Times New Roman" w:cs="Times New Roman"/>
                <w:sz w:val="24"/>
                <w:szCs w:val="24"/>
              </w:rPr>
              <w:t>официальном сайте ОО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AAF" w:rsidRPr="008B6A29" w:rsidRDefault="00325AAF" w:rsidP="00325AAF">
            <w:pPr>
              <w:pStyle w:val="a3"/>
              <w:spacing w:before="0" w:beforeAutospacing="0" w:after="0" w:afterAutospacing="0"/>
            </w:pPr>
            <w:r w:rsidRPr="008B6A29">
              <w:rPr>
                <w:color w:val="000000"/>
              </w:rPr>
              <w:t xml:space="preserve">Раздел «Педагогические работники» будет содержать основные сведения  о педагогах школы в </w:t>
            </w:r>
            <w:r w:rsidRPr="008B6A29">
              <w:t xml:space="preserve"> соответствии с  требованиями Правил размещения на </w:t>
            </w:r>
            <w:r w:rsidRPr="008B6A29">
              <w:lastRenderedPageBreak/>
              <w:t>официальном сайте образовательной организации в информационно- телекоммуникационный сети «Интернет» и обновления информации об образовательной организации.</w:t>
            </w:r>
          </w:p>
          <w:p w:rsidR="008B6A29" w:rsidRPr="008B6A29" w:rsidRDefault="00325AAF" w:rsidP="00325AA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B6A29">
              <w:t>2.Обновление страниц  предметных методических объединений.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325AA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ноябрь 2018 г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325AAF" w:rsidP="00325AA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учебно-воспитательной работе Коновалова Г.В., ответственный за сайт, Марьин В.В.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8B6A2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8B6A2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9E1CAB" w:rsidRPr="008B6A29" w:rsidTr="00344AFC">
        <w:trPr>
          <w:trHeight w:val="1939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CAB" w:rsidRPr="008B6A29" w:rsidRDefault="009E1CAB">
            <w:pPr>
              <w:pStyle w:val="4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CAB" w:rsidRPr="008B6A29" w:rsidRDefault="009E1CAB" w:rsidP="009E1C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B6A29">
              <w:rPr>
                <w:color w:val="000000"/>
              </w:rPr>
              <w:t>Разработа</w:t>
            </w:r>
            <w:r w:rsidR="00137A04">
              <w:rPr>
                <w:color w:val="000000"/>
              </w:rPr>
              <w:t>ть</w:t>
            </w:r>
            <w:r w:rsidRPr="008B6A29">
              <w:rPr>
                <w:color w:val="000000"/>
              </w:rPr>
              <w:t xml:space="preserve"> план мероприятий по повышению доступности взаимодействия ОО с потребителями услуг (гостевая книга, опросы).</w:t>
            </w:r>
          </w:p>
          <w:p w:rsidR="009E1CAB" w:rsidRDefault="009E1CAB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A04" w:rsidRPr="008B6A29" w:rsidRDefault="00137A04" w:rsidP="00137A0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B6A29">
              <w:rPr>
                <w:color w:val="000000"/>
              </w:rPr>
              <w:t>Разработа</w:t>
            </w:r>
            <w:r>
              <w:rPr>
                <w:color w:val="000000"/>
              </w:rPr>
              <w:t>ть</w:t>
            </w:r>
            <w:r w:rsidRPr="008B6A29">
              <w:rPr>
                <w:color w:val="000000"/>
              </w:rPr>
              <w:t xml:space="preserve"> план мероприятий по повышению доступности взаимодействия ОО с потребителями услуг (гостевая книга, опросы)</w:t>
            </w:r>
            <w:r>
              <w:rPr>
                <w:color w:val="000000"/>
              </w:rPr>
              <w:t>:</w:t>
            </w:r>
          </w:p>
          <w:p w:rsidR="00137A04" w:rsidRDefault="00137A04" w:rsidP="00137A0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-с</w:t>
            </w:r>
            <w:r w:rsidRPr="008B6A29">
              <w:rPr>
                <w:color w:val="000000"/>
              </w:rPr>
              <w:t>озда</w:t>
            </w:r>
            <w:r>
              <w:rPr>
                <w:color w:val="000000"/>
              </w:rPr>
              <w:t>ть</w:t>
            </w:r>
            <w:r w:rsidRPr="008B6A29">
              <w:rPr>
                <w:color w:val="000000"/>
              </w:rPr>
              <w:t xml:space="preserve"> систем</w:t>
            </w:r>
            <w:r>
              <w:rPr>
                <w:color w:val="000000"/>
              </w:rPr>
              <w:t xml:space="preserve">у </w:t>
            </w:r>
            <w:r w:rsidRPr="008B6A29">
              <w:rPr>
                <w:color w:val="000000"/>
              </w:rPr>
              <w:t>взаимодействия  с потребителями образовательных услуг</w:t>
            </w:r>
            <w:r w:rsidR="005132F3">
              <w:rPr>
                <w:color w:val="000000"/>
              </w:rPr>
              <w:t xml:space="preserve"> (обратная связь)</w:t>
            </w:r>
            <w:r>
              <w:rPr>
                <w:color w:val="000000"/>
              </w:rPr>
              <w:t>;</w:t>
            </w:r>
            <w:r w:rsidRPr="008B6A29">
              <w:rPr>
                <w:color w:val="000000"/>
              </w:rPr>
              <w:t xml:space="preserve"> </w:t>
            </w:r>
          </w:p>
          <w:p w:rsidR="009E1CAB" w:rsidRPr="008B6A29" w:rsidRDefault="00137A04" w:rsidP="00137A0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-р</w:t>
            </w:r>
            <w:r w:rsidRPr="008B6A29">
              <w:rPr>
                <w:color w:val="000000"/>
              </w:rPr>
              <w:t>еализова</w:t>
            </w:r>
            <w:r>
              <w:rPr>
                <w:color w:val="000000"/>
              </w:rPr>
              <w:t>ть</w:t>
            </w:r>
            <w:r w:rsidRPr="008B6A29">
              <w:rPr>
                <w:color w:val="000000"/>
              </w:rPr>
              <w:t xml:space="preserve"> прием обращений и информирование о ходе рассмотрения обращений на сайте ОО, а также посредством электронной почты и по телефону.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CAB" w:rsidRDefault="00137A0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 2018 г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CAB" w:rsidRDefault="00137A04" w:rsidP="005132F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секретарь, Тимофеева Ю.И., ответственный за сайт, Марьин В.В.</w:t>
            </w:r>
            <w:r w:rsidR="005132F3">
              <w:rPr>
                <w:color w:val="000000"/>
              </w:rPr>
              <w:t>, заместитель директора по ВР, Хохрякова Н.В.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CAB" w:rsidRPr="008B6A29" w:rsidRDefault="009E1CA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CAB" w:rsidRPr="008B6A29" w:rsidRDefault="009E1CA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2D70F3" w:rsidRPr="008B6A29" w:rsidTr="00344AFC">
        <w:trPr>
          <w:trHeight w:val="3536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F3" w:rsidRDefault="002D70F3">
            <w:pPr>
              <w:pStyle w:val="4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F3" w:rsidRPr="008B6A29" w:rsidRDefault="002D70F3" w:rsidP="009E1C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Назначить ответственного за размещение на официальном сайте актуальной информации  о материальном техническом и информационном обеспечении образовательного процесса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F3" w:rsidRDefault="00344AFC" w:rsidP="00344AF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1.Издать приказ о назначении ответственного за размещение на официальном сайте актуальной информации  о материальном техническом и информационном обеспечении образовательного процесса.</w:t>
            </w:r>
          </w:p>
          <w:p w:rsidR="00344AFC" w:rsidRPr="00344AFC" w:rsidRDefault="00344AFC" w:rsidP="00344AFC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2.В разделе «Сведения об образовательной организации»</w:t>
            </w:r>
            <w:r w:rsidRPr="008B6A2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отразить </w:t>
            </w:r>
            <w:r w:rsidRPr="008B6A29">
              <w:rPr>
                <w:color w:val="000000"/>
              </w:rPr>
              <w:t xml:space="preserve">основные сведения  о </w:t>
            </w:r>
            <w:r>
              <w:rPr>
                <w:color w:val="000000"/>
              </w:rPr>
              <w:t>материально-техническом обеспечении</w:t>
            </w:r>
            <w:r w:rsidRPr="008B6A29">
              <w:rPr>
                <w:color w:val="000000"/>
              </w:rPr>
              <w:t xml:space="preserve"> школы в </w:t>
            </w:r>
            <w:r w:rsidRPr="008B6A29">
              <w:t xml:space="preserve"> соответствии с  требованиями Правил размещения на официальном сайте образовательной организации в информационно- телекоммуникационный сети «Интернет» и обновления информации об образовательной организации.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F3" w:rsidRDefault="002D70F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 2018 г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A71" w:rsidRDefault="00537A71" w:rsidP="005132F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Директор школы, Мусиенко Е.В.,</w:t>
            </w:r>
          </w:p>
          <w:p w:rsidR="002D70F3" w:rsidRDefault="00537A71" w:rsidP="005132F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2D70F3">
              <w:rPr>
                <w:color w:val="000000"/>
              </w:rPr>
              <w:t>аместитель директора по АХР, Ивачева М.П.</w:t>
            </w:r>
            <w:r>
              <w:rPr>
                <w:color w:val="000000"/>
              </w:rPr>
              <w:t>,</w:t>
            </w:r>
          </w:p>
          <w:p w:rsidR="00537A71" w:rsidRDefault="00537A71" w:rsidP="005132F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ответственный за сайт, Марьин В.В.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F3" w:rsidRPr="008B6A29" w:rsidRDefault="002D70F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F3" w:rsidRPr="008B6A29" w:rsidRDefault="002D70F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B6A29" w:rsidRPr="008B6A29" w:rsidTr="00356978">
        <w:trPr>
          <w:trHeight w:val="317"/>
        </w:trPr>
        <w:tc>
          <w:tcPr>
            <w:tcW w:w="1501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415EF5" w:rsidP="00716F77">
            <w:pPr>
              <w:pStyle w:val="5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8B6A29" w:rsidRPr="008B6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Комфортность условий </w:t>
            </w:r>
            <w:r w:rsidR="00716F77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предоставления услуг</w:t>
            </w:r>
          </w:p>
        </w:tc>
      </w:tr>
      <w:tr w:rsidR="008B6A29" w:rsidRPr="008B6A29" w:rsidTr="00E05907">
        <w:trPr>
          <w:trHeight w:val="1410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8B6A29">
            <w:r w:rsidRPr="008B6A29">
              <w:t>2.1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716F77" w:rsidP="00716F77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условия для охраны и укрепления  здоровья,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питания</w:t>
            </w:r>
            <w:r w:rsidR="000231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Default="00716F77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Капитальный ремонт стадиона школы</w:t>
            </w:r>
            <w:r w:rsidR="0002316B">
              <w:rPr>
                <w:color w:val="000000"/>
              </w:rPr>
              <w:t>.</w:t>
            </w:r>
          </w:p>
          <w:p w:rsidR="0002316B" w:rsidRDefault="0002316B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02316B" w:rsidRDefault="0002316B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Оборудование тренажерного зала.</w:t>
            </w:r>
          </w:p>
          <w:p w:rsidR="00776CCB" w:rsidRDefault="00776CCB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776CCB" w:rsidRDefault="00776CCB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776CCB" w:rsidRDefault="00776CCB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Разработать план мероприятий по повышению  удовлетворенности  организацией питания в школе </w:t>
            </w:r>
          </w:p>
          <w:p w:rsidR="0002316B" w:rsidRDefault="0002316B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02316B" w:rsidRDefault="0002316B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Сохранение  100% охвата полноценным  горячим питанием обучающихся</w:t>
            </w:r>
          </w:p>
          <w:p w:rsidR="00E05907" w:rsidRDefault="00E05907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E05907" w:rsidRDefault="00E05907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02316B" w:rsidRPr="008B6A29" w:rsidRDefault="00E05907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Провести анализ реализации комплексной подпрограммы воспитательной работы «Здоровье».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16B" w:rsidRDefault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02316B" w:rsidRDefault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254192" w:rsidRDefault="0025419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02316B" w:rsidRDefault="0025419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Июнь 2018</w:t>
            </w:r>
            <w:r w:rsidR="0002316B">
              <w:rPr>
                <w:color w:val="000000"/>
              </w:rPr>
              <w:t xml:space="preserve"> г</w:t>
            </w:r>
          </w:p>
          <w:p w:rsidR="0002316B" w:rsidRDefault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02316B" w:rsidRDefault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02316B" w:rsidRDefault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02316B" w:rsidRDefault="00776CC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2316B">
              <w:rPr>
                <w:color w:val="000000"/>
              </w:rPr>
              <w:t>остоянно</w:t>
            </w:r>
          </w:p>
          <w:p w:rsidR="00776CCB" w:rsidRDefault="00776CC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76CCB" w:rsidRDefault="00776CC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76CCB" w:rsidRDefault="00776CC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76CCB" w:rsidRDefault="00776CC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76CCB" w:rsidRDefault="00776CC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76CCB" w:rsidRDefault="00E0590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776CCB">
              <w:rPr>
                <w:color w:val="000000"/>
              </w:rPr>
              <w:t>остоянно</w:t>
            </w:r>
          </w:p>
          <w:p w:rsidR="00E05907" w:rsidRDefault="00E0590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E05907" w:rsidRDefault="00E0590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E05907" w:rsidRDefault="00E0590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E05907" w:rsidRPr="008B6A29" w:rsidRDefault="00E0590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 2018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Default="00716F7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</w:t>
            </w:r>
            <w:r w:rsidR="008B6A29" w:rsidRPr="008B6A29">
              <w:rPr>
                <w:color w:val="000000"/>
              </w:rPr>
              <w:t>иректор</w:t>
            </w:r>
            <w:r>
              <w:rPr>
                <w:color w:val="000000"/>
              </w:rPr>
              <w:t xml:space="preserve"> школы, Мусиенко Е.В.</w:t>
            </w:r>
          </w:p>
          <w:p w:rsidR="0002316B" w:rsidRDefault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02316B" w:rsidRPr="008B6A29" w:rsidRDefault="0002316B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6A29">
              <w:rPr>
                <w:color w:val="000000"/>
              </w:rPr>
              <w:t xml:space="preserve">Заместитель </w:t>
            </w:r>
            <w:r>
              <w:rPr>
                <w:color w:val="000000"/>
              </w:rPr>
              <w:t xml:space="preserve"> директора </w:t>
            </w:r>
            <w:r w:rsidRPr="008B6A29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АХР, Ивачева МП.</w:t>
            </w:r>
          </w:p>
          <w:p w:rsidR="0002316B" w:rsidRDefault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02316B" w:rsidRDefault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02316B" w:rsidRDefault="0002316B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отв. за питание в школе, Сутягина О.Г.</w:t>
            </w:r>
          </w:p>
          <w:p w:rsidR="00776CCB" w:rsidRDefault="00776CCB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76CCB" w:rsidRDefault="00776CCB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76CCB" w:rsidRDefault="00776CCB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76CCB" w:rsidRDefault="00776CCB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76CCB" w:rsidRDefault="00776CCB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76CCB" w:rsidRDefault="00776CCB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отв. за питание в школе, Сутягина О.Г.</w:t>
            </w:r>
          </w:p>
          <w:p w:rsidR="00E05907" w:rsidRDefault="00E05907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E05907" w:rsidRDefault="00E05907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E05907" w:rsidRDefault="00E05907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E05907" w:rsidRPr="008B6A29" w:rsidRDefault="00E05907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ВР, Хохрякова Н.В.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8B6A2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A29" w:rsidRPr="008B6A29" w:rsidRDefault="008B6A2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16F77" w:rsidRPr="008B6A29" w:rsidTr="00344AFC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F77" w:rsidRPr="008B6A29" w:rsidRDefault="00716F77">
            <w:r>
              <w:lastRenderedPageBreak/>
              <w:t>2.2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F77" w:rsidRDefault="00716F77" w:rsidP="00716F77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условия для индивидуальной работы с обучающимися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F0C" w:rsidRDefault="0002316B" w:rsidP="00285F0C">
            <w:pPr>
              <w:pStyle w:val="a3"/>
              <w:spacing w:before="0" w:beforeAutospacing="0" w:after="0" w:afterAutospacing="0"/>
            </w:pPr>
            <w:r>
              <w:t xml:space="preserve">Продолжить работу по созданию условий для индивидуальной работы с обучающимися: </w:t>
            </w:r>
          </w:p>
          <w:p w:rsidR="00285F0C" w:rsidRDefault="00285F0C" w:rsidP="00285F0C">
            <w:pPr>
              <w:pStyle w:val="a3"/>
              <w:spacing w:before="0" w:beforeAutospacing="0" w:after="0" w:afterAutospacing="0"/>
            </w:pPr>
            <w:r>
              <w:t xml:space="preserve">-внедрение в </w:t>
            </w:r>
            <w:r w:rsidR="0002316B">
              <w:t>деятельност</w:t>
            </w:r>
            <w:r>
              <w:t>ь</w:t>
            </w:r>
            <w:r w:rsidR="0002316B">
              <w:t xml:space="preserve"> ОУ карт «Школьной зрелости», рекомендаций заключения ПМПК для работы с детьми ОВЗ</w:t>
            </w:r>
          </w:p>
          <w:p w:rsidR="00716F77" w:rsidRPr="00285F0C" w:rsidRDefault="0002316B" w:rsidP="00285F0C">
            <w:pPr>
              <w:pStyle w:val="a3"/>
              <w:spacing w:before="0" w:beforeAutospacing="0" w:after="0" w:afterAutospacing="0"/>
            </w:pPr>
            <w:r>
              <w:t xml:space="preserve"> -составление индивидуальных образовательных маршрутов</w:t>
            </w:r>
            <w:r w:rsidR="00285F0C">
              <w:t xml:space="preserve"> для обучающихся СОО.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F77" w:rsidRDefault="00285F0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F77" w:rsidRPr="008B6A29" w:rsidRDefault="00716F77" w:rsidP="00716F7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6A29">
              <w:rPr>
                <w:color w:val="000000"/>
              </w:rPr>
              <w:t xml:space="preserve">Заместитель </w:t>
            </w:r>
            <w:r>
              <w:rPr>
                <w:color w:val="000000"/>
              </w:rPr>
              <w:t xml:space="preserve"> директора </w:t>
            </w:r>
            <w:r w:rsidRPr="008B6A29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УВ</w:t>
            </w:r>
            <w:r w:rsidRPr="008B6A29">
              <w:rPr>
                <w:color w:val="000000"/>
              </w:rPr>
              <w:t>Р</w:t>
            </w:r>
            <w:r>
              <w:rPr>
                <w:color w:val="000000"/>
              </w:rPr>
              <w:t>, Коновалова Г.В,</w:t>
            </w:r>
          </w:p>
          <w:p w:rsidR="00716F77" w:rsidRDefault="00716F7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F77" w:rsidRPr="008B6A29" w:rsidRDefault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F77" w:rsidRPr="008B6A29" w:rsidRDefault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5115F" w:rsidRPr="008B6A29" w:rsidTr="00344AFC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15F" w:rsidRDefault="00B5115F">
            <w:r>
              <w:lastRenderedPageBreak/>
              <w:t>2.3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15F" w:rsidRDefault="00B840BF" w:rsidP="00716F77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дополнительных образовательных программ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15F" w:rsidRDefault="00B840BF" w:rsidP="00B840BF">
            <w:pPr>
              <w:pStyle w:val="a3"/>
              <w:spacing w:before="0" w:beforeAutospacing="0" w:after="0" w:afterAutospacing="0"/>
            </w:pPr>
            <w:r>
              <w:t>Разработать план мероприятий по внедрению дополнительных образовательных программ.</w:t>
            </w:r>
          </w:p>
          <w:p w:rsidR="00A62CCF" w:rsidRDefault="00A62CCF" w:rsidP="00B840BF">
            <w:pPr>
              <w:pStyle w:val="a3"/>
              <w:spacing w:before="0" w:beforeAutospacing="0" w:after="0" w:afterAutospacing="0"/>
            </w:pPr>
          </w:p>
          <w:p w:rsidR="00A62CCF" w:rsidRDefault="00A62CCF" w:rsidP="00B840BF">
            <w:pPr>
              <w:pStyle w:val="a3"/>
              <w:spacing w:before="0" w:beforeAutospacing="0" w:after="0" w:afterAutospacing="0"/>
            </w:pPr>
            <w:r>
              <w:t>Рост получателей, которым предоставлена образовательная услуга по дополнительным программам с учѐтом материально-технической базы ОУ</w:t>
            </w:r>
          </w:p>
          <w:p w:rsidR="00A62CCF" w:rsidRDefault="00A62CCF" w:rsidP="00B840BF">
            <w:pPr>
              <w:pStyle w:val="a3"/>
              <w:spacing w:before="0" w:beforeAutospacing="0" w:after="0" w:afterAutospacing="0"/>
            </w:pPr>
          </w:p>
          <w:p w:rsidR="00B840BF" w:rsidRDefault="00B840BF" w:rsidP="00B840B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Отражение</w:t>
            </w:r>
            <w:r>
              <w:rPr>
                <w:color w:val="000000"/>
              </w:rPr>
              <w:t xml:space="preserve"> на официальном сайте актуальной информации  об обучении по дополнительным образовательным программам.</w:t>
            </w:r>
          </w:p>
          <w:p w:rsidR="00A62CCF" w:rsidRDefault="00A62CCF" w:rsidP="00B840BF">
            <w:pPr>
              <w:pStyle w:val="a3"/>
              <w:spacing w:before="0" w:beforeAutospacing="0" w:after="0" w:afterAutospacing="0"/>
            </w:pP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15F" w:rsidRDefault="00776CC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 2018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15F" w:rsidRPr="008B6A29" w:rsidRDefault="00776CCB" w:rsidP="00776CC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ВР, Хохрякова Н.В.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15F" w:rsidRPr="008B6A29" w:rsidRDefault="00B511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15F" w:rsidRPr="008B6A29" w:rsidRDefault="00B511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1756BB" w:rsidRPr="008B6A29" w:rsidTr="00344AFC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BB" w:rsidRDefault="001756BB">
            <w:r>
              <w:t>2.4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BB" w:rsidRPr="001756BB" w:rsidRDefault="001756BB" w:rsidP="00716F77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6BB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развития творческих способностей и интересов обучающихся на Всероссийских и международных уровнях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BB" w:rsidRPr="008B6A29" w:rsidRDefault="001756BB" w:rsidP="001756BB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 по улучшению условий развитию творческих способностей  и интересов обучающихся, в том числе функционировании Школьной Академии наук.  </w:t>
            </w:r>
          </w:p>
          <w:p w:rsidR="001756BB" w:rsidRDefault="001756BB" w:rsidP="001756BB">
            <w:pPr>
              <w:pStyle w:val="a3"/>
              <w:spacing w:before="0" w:beforeAutospacing="0" w:after="0" w:afterAutospacing="0"/>
            </w:pPr>
          </w:p>
          <w:p w:rsidR="001756BB" w:rsidRDefault="001756BB" w:rsidP="001756BB">
            <w:pPr>
              <w:pStyle w:val="a3"/>
              <w:spacing w:before="0" w:beforeAutospacing="0" w:after="0" w:afterAutospacing="0"/>
            </w:pPr>
            <w:r w:rsidRPr="008B6A29">
              <w:t>Доля учащихся, участвующих в творческих конкурсах не менее 40%.</w:t>
            </w:r>
          </w:p>
          <w:p w:rsidR="00855E4B" w:rsidRDefault="00855E4B" w:rsidP="001756BB">
            <w:pPr>
              <w:pStyle w:val="a3"/>
              <w:spacing w:before="0" w:beforeAutospacing="0" w:after="0" w:afterAutospacing="0"/>
            </w:pPr>
          </w:p>
          <w:p w:rsidR="00855E4B" w:rsidRDefault="00855E4B" w:rsidP="001756BB">
            <w:pPr>
              <w:pStyle w:val="a3"/>
              <w:spacing w:before="0" w:beforeAutospacing="0" w:after="0" w:afterAutospacing="0"/>
            </w:pPr>
            <w:r>
              <w:t>Размещение на официальном сайте информации о результативности, эффективности и качества деятельности по развитию творческих способностей и интересов обучающихся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BB" w:rsidRDefault="001756B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течение года, май 2019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BB" w:rsidRDefault="001756BB" w:rsidP="00F347C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ВР, Хохрякова Н.В.</w:t>
            </w:r>
            <w:r w:rsidR="00F347CF">
              <w:rPr>
                <w:color w:val="000000"/>
              </w:rPr>
              <w:t>, заместитель директора по УВР, Коновалова Г.В.</w:t>
            </w:r>
            <w:r w:rsidR="00855E4B">
              <w:rPr>
                <w:color w:val="000000"/>
              </w:rPr>
              <w:t>, ответственный за сайт, Марьин В.В.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6BB" w:rsidRPr="008B6A29" w:rsidRDefault="001756BB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6BB" w:rsidRPr="008B6A29" w:rsidRDefault="001756BB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1F3C3D" w:rsidRPr="008B6A29" w:rsidTr="00344AFC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C3D" w:rsidRDefault="001F3C3D">
            <w:r>
              <w:lastRenderedPageBreak/>
              <w:t>2.5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C3D" w:rsidRPr="001756BB" w:rsidRDefault="001F3C3D" w:rsidP="001F3C3D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оказание психоло-педагогической, медицинской и социальной помощи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0A" w:rsidRPr="00A21C0A" w:rsidRDefault="00855E4B" w:rsidP="00A21C0A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C0A">
              <w:rPr>
                <w:rFonts w:ascii="Times New Roman" w:hAnsi="Times New Roman" w:cs="Times New Roman"/>
                <w:sz w:val="24"/>
                <w:szCs w:val="24"/>
              </w:rPr>
              <w:t>Продолжить работу</w:t>
            </w:r>
            <w:r w:rsidR="00A21C0A" w:rsidRPr="00A21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C0A">
              <w:rPr>
                <w:rFonts w:ascii="Times New Roman" w:hAnsi="Times New Roman" w:cs="Times New Roman"/>
                <w:sz w:val="24"/>
                <w:szCs w:val="24"/>
              </w:rPr>
              <w:t xml:space="preserve">с территориальной </w:t>
            </w:r>
            <w:r w:rsidR="00A21C0A" w:rsidRPr="00A21C0A">
              <w:rPr>
                <w:rFonts w:ascii="Times New Roman" w:hAnsi="Times New Roman" w:cs="Times New Roman"/>
                <w:sz w:val="24"/>
                <w:szCs w:val="24"/>
              </w:rPr>
              <w:t xml:space="preserve"> Ирбитской </w:t>
            </w:r>
            <w:r w:rsidRPr="00A21C0A">
              <w:rPr>
                <w:rFonts w:ascii="Times New Roman" w:hAnsi="Times New Roman" w:cs="Times New Roman"/>
                <w:sz w:val="24"/>
                <w:szCs w:val="24"/>
              </w:rPr>
              <w:t xml:space="preserve">ПМПК  </w:t>
            </w:r>
          </w:p>
          <w:p w:rsidR="001F3C3D" w:rsidRDefault="00A21C0A" w:rsidP="00A21C0A">
            <w:pPr>
              <w:pStyle w:val="1"/>
              <w:shd w:val="clear" w:color="auto" w:fill="auto"/>
              <w:spacing w:line="274" w:lineRule="exact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к</w:t>
            </w:r>
            <w:r w:rsidR="00855E4B" w:rsidRPr="00A21C0A">
              <w:rPr>
                <w:rFonts w:ascii="Times New Roman" w:hAnsi="Times New Roman" w:cs="Times New Roman"/>
                <w:sz w:val="24"/>
                <w:szCs w:val="24"/>
              </w:rPr>
              <w:t>онсультировать родителей/ законных представителей по данным психологическ</w:t>
            </w:r>
            <w:r w:rsidRPr="00A21C0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55E4B" w:rsidRPr="00A21C0A">
              <w:rPr>
                <w:rFonts w:ascii="Times New Roman" w:hAnsi="Times New Roman" w:cs="Times New Roman"/>
                <w:sz w:val="24"/>
                <w:szCs w:val="24"/>
              </w:rPr>
              <w:t>, обследований</w:t>
            </w:r>
            <w:r w:rsidRPr="00A21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5E4B">
              <w:t xml:space="preserve"> </w:t>
            </w:r>
          </w:p>
          <w:p w:rsidR="00415EF5" w:rsidRPr="00415EF5" w:rsidRDefault="00415EF5" w:rsidP="00A21C0A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EF5">
              <w:rPr>
                <w:rFonts w:ascii="Times New Roman" w:hAnsi="Times New Roman" w:cs="Times New Roman"/>
                <w:sz w:val="24"/>
                <w:szCs w:val="24"/>
              </w:rPr>
              <w:t>Разместить на сайте ОУ анализ результативности, эффективности и качества деятельности по оказанию психолого-педагогической, медицинской и социальной помощи обучающимся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C3D" w:rsidRDefault="00A21C0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C3D" w:rsidRDefault="00A21C0A" w:rsidP="00F347C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Педагог-психолог, Сутягина О.Г.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C3D" w:rsidRPr="008B6A29" w:rsidRDefault="001F3C3D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C3D" w:rsidRPr="008B6A29" w:rsidRDefault="001F3C3D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15EF5" w:rsidRPr="008B6A29" w:rsidTr="0004727A">
        <w:trPr>
          <w:trHeight w:val="317"/>
        </w:trPr>
        <w:tc>
          <w:tcPr>
            <w:tcW w:w="1501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F5" w:rsidRPr="00415EF5" w:rsidRDefault="00415EF5" w:rsidP="00415EF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15EF5">
              <w:rPr>
                <w:b/>
                <w:color w:val="000000"/>
                <w:lang w:val="en-US"/>
              </w:rPr>
              <w:t>III</w:t>
            </w:r>
            <w:r w:rsidRPr="00415EF5">
              <w:rPr>
                <w:b/>
                <w:color w:val="000000"/>
              </w:rPr>
              <w:t>.Доступность услуг для инвалидов</w:t>
            </w:r>
          </w:p>
        </w:tc>
      </w:tr>
      <w:tr w:rsidR="008B6A29" w:rsidRPr="008B6A29" w:rsidTr="00344AFC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AB0546">
            <w:r>
              <w:t>3</w:t>
            </w:r>
            <w:r w:rsidR="008B6A29" w:rsidRPr="008B6A29">
              <w:t>.2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415EF5" w:rsidP="00415EF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доступных условий получения услуг, в том числе для граждан с ограниченными возможностями </w:t>
            </w:r>
            <w:r w:rsidRPr="008B6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здоровья.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D3A" w:rsidRDefault="00CA4D3A" w:rsidP="00CA4D3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Разработать п</w:t>
            </w:r>
            <w:r w:rsidRPr="008B6A29">
              <w:rPr>
                <w:color w:val="000000"/>
              </w:rPr>
              <w:t xml:space="preserve">лан мероприятий по созданию доступных условий для лиц с ОВЗ  на 2018-2020 годы </w:t>
            </w:r>
          </w:p>
          <w:p w:rsidR="00CA4D3A" w:rsidRPr="008B6A29" w:rsidRDefault="00CA4D3A" w:rsidP="00CA4D3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приобретение </w:t>
            </w:r>
            <w:r w:rsidRPr="008B6A29">
              <w:rPr>
                <w:color w:val="000000"/>
              </w:rPr>
              <w:t>специализированн</w:t>
            </w:r>
            <w:r>
              <w:rPr>
                <w:color w:val="000000"/>
              </w:rPr>
              <w:t xml:space="preserve">ой </w:t>
            </w:r>
            <w:r w:rsidRPr="008B6A29">
              <w:rPr>
                <w:color w:val="000000"/>
              </w:rPr>
              <w:t>мебел</w:t>
            </w:r>
            <w:r>
              <w:rPr>
                <w:color w:val="000000"/>
              </w:rPr>
              <w:t>и</w:t>
            </w:r>
            <w:r w:rsidRPr="008B6A2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</w:t>
            </w:r>
            <w:r w:rsidRPr="008B6A29">
              <w:rPr>
                <w:color w:val="000000"/>
              </w:rPr>
              <w:t xml:space="preserve">коляски, </w:t>
            </w:r>
            <w:r>
              <w:rPr>
                <w:color w:val="000000"/>
              </w:rPr>
              <w:lastRenderedPageBreak/>
              <w:t xml:space="preserve">установка </w:t>
            </w:r>
            <w:r w:rsidRPr="008B6A29">
              <w:rPr>
                <w:color w:val="000000"/>
              </w:rPr>
              <w:t>перил, поручн</w:t>
            </w:r>
            <w:r>
              <w:rPr>
                <w:color w:val="000000"/>
              </w:rPr>
              <w:t>ей</w:t>
            </w:r>
            <w:r w:rsidRPr="008B6A29">
              <w:rPr>
                <w:color w:val="000000"/>
              </w:rPr>
              <w:t>, сантехническо</w:t>
            </w:r>
            <w:r>
              <w:rPr>
                <w:color w:val="000000"/>
              </w:rPr>
              <w:t xml:space="preserve">го </w:t>
            </w:r>
            <w:r w:rsidRPr="008B6A29">
              <w:rPr>
                <w:color w:val="000000"/>
              </w:rPr>
              <w:t>оборудовани</w:t>
            </w:r>
            <w:r>
              <w:rPr>
                <w:color w:val="000000"/>
              </w:rPr>
              <w:t>я</w:t>
            </w:r>
            <w:r w:rsidRPr="008B6A29">
              <w:rPr>
                <w:color w:val="000000"/>
              </w:rPr>
              <w:t>).</w:t>
            </w:r>
          </w:p>
          <w:p w:rsidR="00CA4D3A" w:rsidRDefault="00CA4D3A" w:rsidP="00CA4D3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CA4D3A" w:rsidRDefault="00CA4D3A" w:rsidP="00CA4D3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Размещение на официальном сайте ОО а</w:t>
            </w:r>
            <w:r w:rsidRPr="008B6A29">
              <w:rPr>
                <w:color w:val="000000"/>
              </w:rPr>
              <w:t>даптированны</w:t>
            </w:r>
            <w:r>
              <w:rPr>
                <w:color w:val="000000"/>
              </w:rPr>
              <w:t>х</w:t>
            </w:r>
            <w:r w:rsidRPr="008B6A29">
              <w:rPr>
                <w:color w:val="000000"/>
              </w:rPr>
              <w:t xml:space="preserve"> образовательны</w:t>
            </w:r>
            <w:r>
              <w:rPr>
                <w:color w:val="000000"/>
              </w:rPr>
              <w:t xml:space="preserve">х </w:t>
            </w:r>
            <w:r w:rsidRPr="008B6A29">
              <w:rPr>
                <w:color w:val="000000"/>
              </w:rPr>
              <w:t>программ для лиц с ОВЗ</w:t>
            </w:r>
          </w:p>
          <w:p w:rsidR="00AB0546" w:rsidRDefault="00AB0546" w:rsidP="00CA4D3A">
            <w:pPr>
              <w:pStyle w:val="a3"/>
              <w:spacing w:before="0" w:beforeAutospacing="0" w:after="0" w:afterAutospacing="0"/>
            </w:pPr>
          </w:p>
          <w:p w:rsidR="00AB0546" w:rsidRDefault="00AB0546" w:rsidP="00CA4D3A">
            <w:pPr>
              <w:pStyle w:val="a3"/>
              <w:spacing w:before="0" w:beforeAutospacing="0" w:after="0" w:afterAutospacing="0"/>
            </w:pPr>
            <w:r>
              <w:t>Обеспечить на сайте  ОО наличие анализа результативности, эффективности и качества деятельности по созданию условий организации обучения и воспитания обучающихся с ОВЗ</w:t>
            </w:r>
          </w:p>
          <w:p w:rsidR="00040F22" w:rsidRDefault="00040F22" w:rsidP="00CA4D3A">
            <w:pPr>
              <w:pStyle w:val="a3"/>
              <w:spacing w:before="0" w:beforeAutospacing="0" w:after="0" w:afterAutospacing="0"/>
            </w:pPr>
          </w:p>
          <w:p w:rsidR="008B6A29" w:rsidRPr="00A62CCF" w:rsidRDefault="00040F22" w:rsidP="00A62CC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Продолжать оказывать психологическую, логопедическую и другую консультативную помощь обучающимся с ОВЗ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D3A" w:rsidRDefault="008B6A2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6A29">
              <w:rPr>
                <w:color w:val="000000"/>
              </w:rPr>
              <w:lastRenderedPageBreak/>
              <w:t>Декабрь</w:t>
            </w:r>
          </w:p>
          <w:p w:rsidR="008B6A29" w:rsidRPr="008B6A29" w:rsidRDefault="008B6A2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6A29">
              <w:rPr>
                <w:color w:val="000000"/>
              </w:rPr>
              <w:t>2018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A29" w:rsidRPr="008B6A29" w:rsidRDefault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Директор, Мусиенко Е.В.</w:t>
            </w:r>
          </w:p>
          <w:p w:rsidR="008B6A29" w:rsidRPr="008B6A29" w:rsidRDefault="008B6A2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8B6A29" w:rsidRPr="008B6A29" w:rsidRDefault="008B6A2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8B6A29" w:rsidRPr="008B6A29" w:rsidRDefault="008B6A2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8B6A29" w:rsidRPr="008B6A29" w:rsidRDefault="008B6A2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8B6A29" w:rsidRPr="008B6A29" w:rsidRDefault="008B6A2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8B6A29" w:rsidRPr="008B6A29" w:rsidRDefault="008B6A2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8B6A29" w:rsidRPr="008B6A29" w:rsidRDefault="008B6A2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CA4D3A" w:rsidRDefault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CA4D3A" w:rsidRDefault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CA4D3A" w:rsidRDefault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CA4D3A" w:rsidRDefault="00CA4D3A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CA4D3A" w:rsidRDefault="00CA4D3A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8B6A29">
              <w:rPr>
                <w:color w:val="000000"/>
              </w:rPr>
              <w:t xml:space="preserve">аместитель </w:t>
            </w:r>
            <w:r>
              <w:rPr>
                <w:color w:val="000000"/>
              </w:rPr>
              <w:t xml:space="preserve"> директора </w:t>
            </w:r>
            <w:r w:rsidRPr="008B6A29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УВ</w:t>
            </w:r>
            <w:r w:rsidRPr="008B6A29">
              <w:rPr>
                <w:color w:val="000000"/>
              </w:rPr>
              <w:t>Р</w:t>
            </w:r>
            <w:r>
              <w:rPr>
                <w:color w:val="000000"/>
              </w:rPr>
              <w:t>, Коновалова Г.В.</w:t>
            </w:r>
          </w:p>
          <w:p w:rsidR="00AB0546" w:rsidRDefault="00AB0546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AB0546" w:rsidRDefault="00AB0546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AB0546" w:rsidRDefault="00AB0546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AB0546" w:rsidRDefault="00AB0546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AB0546" w:rsidRDefault="00AB0546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школы, Мусиенко Е.В.</w:t>
            </w:r>
          </w:p>
          <w:p w:rsidR="00040F22" w:rsidRDefault="00040F22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040F22" w:rsidRDefault="00040F22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040F22" w:rsidRDefault="00040F22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040F22" w:rsidRDefault="00040F22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040F22" w:rsidRDefault="00040F22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040F22" w:rsidRDefault="00040F22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040F22" w:rsidRPr="008B6A29" w:rsidRDefault="00040F22" w:rsidP="00040F2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Педагог-п</w:t>
            </w:r>
            <w:r w:rsidR="00A62CCF">
              <w:rPr>
                <w:color w:val="000000"/>
              </w:rPr>
              <w:t>с</w:t>
            </w:r>
            <w:r>
              <w:rPr>
                <w:color w:val="000000"/>
              </w:rPr>
              <w:t>ихолог, логопед, СутягинаО.Г.</w:t>
            </w:r>
          </w:p>
          <w:p w:rsidR="008B6A29" w:rsidRPr="008B6A29" w:rsidRDefault="008B6A2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8B6A2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A29" w:rsidRPr="008B6A29" w:rsidRDefault="008B6A29" w:rsidP="00CA4D3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AB0546" w:rsidRPr="008B6A29" w:rsidTr="002E7B70">
        <w:trPr>
          <w:trHeight w:val="317"/>
        </w:trPr>
        <w:tc>
          <w:tcPr>
            <w:tcW w:w="1501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546" w:rsidRPr="00AB0546" w:rsidRDefault="00AB0546" w:rsidP="00AB0546">
            <w:pPr>
              <w:pStyle w:val="1"/>
              <w:shd w:val="clear" w:color="auto" w:fill="auto"/>
              <w:spacing w:line="274" w:lineRule="exact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AB0546">
              <w:rPr>
                <w:rFonts w:ascii="Times New Roman" w:hAnsi="Times New Roman" w:cs="Times New Roman"/>
                <w:b/>
                <w:sz w:val="24"/>
                <w:szCs w:val="24"/>
              </w:rPr>
              <w:t>. Доброжелательность, вежливость работников организации</w:t>
            </w:r>
          </w:p>
        </w:tc>
      </w:tr>
      <w:tr w:rsidR="008B6A29" w:rsidRPr="008B6A29" w:rsidTr="00344AFC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A62CCF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6A29" w:rsidRPr="008B6A2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5E60E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на прежнем уровне работу по повышению доброжелательности и вежливости работников ОО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5E60E5" w:rsidRDefault="005E60E5" w:rsidP="005E60E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0E5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работниками этики и культуры общения.</w:t>
            </w:r>
          </w:p>
          <w:p w:rsidR="005E60E5" w:rsidRPr="005E60E5" w:rsidRDefault="005E60E5" w:rsidP="005E60E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0E5" w:rsidRPr="005E60E5" w:rsidRDefault="005E60E5" w:rsidP="005E60E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0E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  раздела к плану методической работы педагогических работников «Нормы этики  </w:t>
            </w:r>
            <w:r w:rsidRPr="005E6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современного педагога»</w:t>
            </w:r>
          </w:p>
          <w:p w:rsidR="005E60E5" w:rsidRPr="005E60E5" w:rsidRDefault="005E60E5" w:rsidP="005E60E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0E5" w:rsidRPr="008B6A29" w:rsidRDefault="005E60E5" w:rsidP="005E60E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0E5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с учебно-вспомогательным персоналом по повышению доброжелательности и вежливости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5E60E5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 2018 – май 2019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Default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Мусиенко Е.В.</w:t>
            </w:r>
          </w:p>
          <w:p w:rsidR="005E60E5" w:rsidRDefault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0E5" w:rsidRDefault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0E5" w:rsidRDefault="005E60E5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 по УВР, Коновалова Г.В.</w:t>
            </w:r>
          </w:p>
          <w:p w:rsidR="005E60E5" w:rsidRDefault="005E60E5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0E5" w:rsidRDefault="005E60E5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0E5" w:rsidRDefault="005E60E5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0E5" w:rsidRDefault="005E60E5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0E5" w:rsidRDefault="005E60E5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 по АХР, Ивачева М.П.</w:t>
            </w:r>
          </w:p>
          <w:p w:rsidR="005E60E5" w:rsidRPr="008B6A29" w:rsidRDefault="005E60E5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8B6A29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8B6A29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1A" w:rsidRPr="008B6A29" w:rsidTr="00344AFC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01A" w:rsidRDefault="0062001A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01A" w:rsidRDefault="0062001A" w:rsidP="0062001A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на прежнем уровне работу по повышению компетентности работников ОО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01A" w:rsidRDefault="00796E7A" w:rsidP="00796E7A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маршрутов  по повышению профессионализма  педагогических работников</w:t>
            </w:r>
          </w:p>
          <w:p w:rsidR="00796E7A" w:rsidRDefault="00796E7A" w:rsidP="00796E7A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E7A" w:rsidRPr="005E60E5" w:rsidRDefault="00796E7A" w:rsidP="00796E7A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ОО информации о мероприятиях по повышению компетентности работников ОО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01A" w:rsidRDefault="00796E7A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2018 – май 2019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01A" w:rsidRDefault="00796E7A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Коновалова Г.В.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01A" w:rsidRPr="008B6A29" w:rsidRDefault="0062001A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01A" w:rsidRPr="008B6A29" w:rsidRDefault="0062001A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533" w:rsidRPr="008B6A29" w:rsidTr="00552842">
        <w:trPr>
          <w:trHeight w:val="317"/>
        </w:trPr>
        <w:tc>
          <w:tcPr>
            <w:tcW w:w="1501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533" w:rsidRPr="00876533" w:rsidRDefault="00876533" w:rsidP="00876533">
            <w:pPr>
              <w:pStyle w:val="1"/>
              <w:shd w:val="clear" w:color="auto" w:fill="auto"/>
              <w:spacing w:line="274" w:lineRule="exact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5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76533">
              <w:rPr>
                <w:rFonts w:ascii="Times New Roman" w:hAnsi="Times New Roman" w:cs="Times New Roman"/>
                <w:b/>
                <w:sz w:val="24"/>
                <w:szCs w:val="24"/>
              </w:rPr>
              <w:t>.Удовлетворенность условиями оказания услуг</w:t>
            </w:r>
          </w:p>
        </w:tc>
      </w:tr>
      <w:tr w:rsidR="008B6A29" w:rsidRPr="008B6A29" w:rsidTr="00344AFC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0507D3" w:rsidP="000507D3">
            <w:r>
              <w:t>5</w:t>
            </w:r>
            <w:r w:rsidR="008B6A29" w:rsidRPr="008B6A29">
              <w:t>.</w:t>
            </w:r>
            <w:r>
              <w:t>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0507D3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материально-технического состояния ОО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Default="000507D3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анализ состояния материально-технического состояния ОО и ее влияния на качество образования с размещением на сайте ОО</w:t>
            </w:r>
          </w:p>
          <w:p w:rsidR="000507D3" w:rsidRDefault="000507D3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7D3" w:rsidRPr="008B6A29" w:rsidRDefault="000507D3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план совершенствования МТБ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0507D3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2018 – май 2019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0507D3" w:rsidP="000507D3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Мусиенко Е.В., заместитель директора по АХР, Ивачева М.П.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8B6A29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8B6A29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7D3" w:rsidRPr="008B6A29" w:rsidTr="00344AFC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7D3" w:rsidRDefault="000507D3" w:rsidP="000507D3">
            <w:r>
              <w:t>5.2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7D3" w:rsidRDefault="000507D3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на прежнем уровне качества предоставляемых</w:t>
            </w:r>
            <w:r w:rsidR="00330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6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33069C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имиджа школы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7D3" w:rsidRDefault="000507D3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Рост доли получателей образовательных, удовлетворенных качеством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услуг с 8,04 б до 10 б</w:t>
            </w:r>
          </w:p>
          <w:p w:rsidR="000507D3" w:rsidRDefault="000507D3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7D3" w:rsidRDefault="000507D3" w:rsidP="00254192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удовлетворенности  качеством образовательных услуг </w:t>
            </w:r>
            <w:r w:rsidRPr="00254192">
              <w:rPr>
                <w:rFonts w:ascii="Times New Roman" w:hAnsi="Times New Roman" w:cs="Times New Roman"/>
                <w:b/>
                <w:sz w:val="24"/>
                <w:szCs w:val="24"/>
              </w:rPr>
              <w:t>каждую четверть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7D3" w:rsidRDefault="000507D3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7D3" w:rsidRDefault="000507D3" w:rsidP="000507D3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Мусиенко Е.В., заместитель директора по УВР, Коновалова Г.В.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7D3" w:rsidRPr="008B6A29" w:rsidRDefault="000507D3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7D3" w:rsidRPr="008B6A29" w:rsidRDefault="000507D3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A29" w:rsidRDefault="008B6A29" w:rsidP="008B6A2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B6A29" w:rsidRDefault="008B6A29" w:rsidP="008B6A29">
      <w:pPr>
        <w:tabs>
          <w:tab w:val="left" w:pos="1080"/>
        </w:tabs>
        <w:jc w:val="center"/>
      </w:pPr>
    </w:p>
    <w:p w:rsidR="00FF0115" w:rsidRDefault="00FF0115"/>
    <w:sectPr w:rsidR="00FF0115" w:rsidSect="008B6A29"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FE9" w:rsidRDefault="00E83FE9" w:rsidP="008B6A29">
      <w:r>
        <w:separator/>
      </w:r>
    </w:p>
  </w:endnote>
  <w:endnote w:type="continuationSeparator" w:id="1">
    <w:p w:rsidR="00E83FE9" w:rsidRDefault="00E83FE9" w:rsidP="008B6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FE9" w:rsidRDefault="00E83FE9" w:rsidP="008B6A29">
      <w:r>
        <w:separator/>
      </w:r>
    </w:p>
  </w:footnote>
  <w:footnote w:type="continuationSeparator" w:id="1">
    <w:p w:rsidR="00E83FE9" w:rsidRDefault="00E83FE9" w:rsidP="008B6A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355B"/>
    <w:multiLevelType w:val="hybridMultilevel"/>
    <w:tmpl w:val="1F28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93F39"/>
    <w:multiLevelType w:val="hybridMultilevel"/>
    <w:tmpl w:val="8DDC9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F68FC"/>
    <w:multiLevelType w:val="hybridMultilevel"/>
    <w:tmpl w:val="72F6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A29"/>
    <w:rsid w:val="0002316B"/>
    <w:rsid w:val="00040F22"/>
    <w:rsid w:val="000507D3"/>
    <w:rsid w:val="000F0791"/>
    <w:rsid w:val="00137A04"/>
    <w:rsid w:val="001756BB"/>
    <w:rsid w:val="001F3C3D"/>
    <w:rsid w:val="00254192"/>
    <w:rsid w:val="00285F0C"/>
    <w:rsid w:val="002D70F3"/>
    <w:rsid w:val="00311AAE"/>
    <w:rsid w:val="00325AAF"/>
    <w:rsid w:val="0033069C"/>
    <w:rsid w:val="00344AFC"/>
    <w:rsid w:val="00356978"/>
    <w:rsid w:val="00415EF5"/>
    <w:rsid w:val="005132F3"/>
    <w:rsid w:val="00537A71"/>
    <w:rsid w:val="005E60E5"/>
    <w:rsid w:val="0062001A"/>
    <w:rsid w:val="00716F77"/>
    <w:rsid w:val="00763B92"/>
    <w:rsid w:val="00776CCB"/>
    <w:rsid w:val="007958B4"/>
    <w:rsid w:val="00796E7A"/>
    <w:rsid w:val="00855E4B"/>
    <w:rsid w:val="00876533"/>
    <w:rsid w:val="008B6A29"/>
    <w:rsid w:val="009C037C"/>
    <w:rsid w:val="009E1CAB"/>
    <w:rsid w:val="00A21C0A"/>
    <w:rsid w:val="00A62CCF"/>
    <w:rsid w:val="00AB0546"/>
    <w:rsid w:val="00B5115F"/>
    <w:rsid w:val="00B840BF"/>
    <w:rsid w:val="00CA4D3A"/>
    <w:rsid w:val="00E05907"/>
    <w:rsid w:val="00E83FE9"/>
    <w:rsid w:val="00F347CF"/>
    <w:rsid w:val="00FF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A29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1"/>
    <w:locked/>
    <w:rsid w:val="008B6A2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8B6A29"/>
    <w:pPr>
      <w:shd w:val="clear" w:color="auto" w:fill="FFFFFF"/>
      <w:spacing w:line="0" w:lineRule="atLeast"/>
      <w:ind w:hanging="36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4">
    <w:name w:val="Основной текст (4)_"/>
    <w:basedOn w:val="a0"/>
    <w:link w:val="40"/>
    <w:locked/>
    <w:rsid w:val="008B6A29"/>
    <w:rPr>
      <w:rFonts w:ascii="Garamond" w:eastAsia="Garamond" w:hAnsi="Garamond" w:cs="Garamond"/>
      <w:spacing w:val="20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B6A29"/>
    <w:pPr>
      <w:shd w:val="clear" w:color="auto" w:fill="FFFFFF"/>
      <w:spacing w:line="0" w:lineRule="atLeast"/>
    </w:pPr>
    <w:rPr>
      <w:rFonts w:ascii="Garamond" w:eastAsia="Garamond" w:hAnsi="Garamond" w:cs="Garamond"/>
      <w:spacing w:val="20"/>
      <w:sz w:val="19"/>
      <w:szCs w:val="19"/>
      <w:lang w:eastAsia="en-US"/>
    </w:rPr>
  </w:style>
  <w:style w:type="character" w:customStyle="1" w:styleId="5">
    <w:name w:val="Основной текст (5)_"/>
    <w:basedOn w:val="a0"/>
    <w:link w:val="50"/>
    <w:locked/>
    <w:rsid w:val="008B6A29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6A29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a5">
    <w:name w:val="Table Grid"/>
    <w:basedOn w:val="a1"/>
    <w:rsid w:val="008B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B6A29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8B6A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6A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B6A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B6A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2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9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31</cp:revision>
  <cp:lastPrinted>2018-10-11T09:57:00Z</cp:lastPrinted>
  <dcterms:created xsi:type="dcterms:W3CDTF">2018-10-10T06:20:00Z</dcterms:created>
  <dcterms:modified xsi:type="dcterms:W3CDTF">2018-10-11T09:59:00Z</dcterms:modified>
</cp:coreProperties>
</file>