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77" w:rsidRDefault="007C50E2" w:rsidP="007C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41B1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Муниципальное казённое общеобразовательное учреждение</w:t>
      </w:r>
    </w:p>
    <w:p w:rsidR="007C50E2" w:rsidRDefault="007C50E2" w:rsidP="007C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41B1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Pr="00941B1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Талицкая</w:t>
      </w:r>
      <w:proofErr w:type="spellEnd"/>
      <w:r w:rsidRPr="00941B1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средняя общеобразовательная школа № 4»</w:t>
      </w:r>
    </w:p>
    <w:p w:rsidR="00816577" w:rsidRDefault="00816577" w:rsidP="007C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16577" w:rsidRDefault="00816577" w:rsidP="007C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16577" w:rsidRDefault="00816577" w:rsidP="007C5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ИНФОРМАЦИЯ </w:t>
      </w:r>
    </w:p>
    <w:p w:rsidR="007C50E2" w:rsidRDefault="007C50E2" w:rsidP="008165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7C50E2" w:rsidRDefault="007C50E2" w:rsidP="00816577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50E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Организация сопровождения персональных траекторий профессионального развития педагогов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1D2CD8" w:rsidRDefault="001D2CD8" w:rsidP="00816577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16577" w:rsidRDefault="00816577" w:rsidP="00816577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В МКОУ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Талицкая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СОШ № 4»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организована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систематизированная 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работу </w:t>
      </w:r>
      <w:r w:rsidR="007F7D2F" w:rsidRPr="007F7D2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 повышению   уровня профессионального развития педагогических работников.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разработаны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механизмы повышения 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уровня профессионального раз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вития педагогических работников. 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06.11.2021г.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65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состоялся  практико-ориентированный семинар</w:t>
      </w:r>
      <w:proofErr w:type="gramStart"/>
      <w:r w:rsidRPr="00665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</w:t>
      </w:r>
      <w:proofErr w:type="gramEnd"/>
      <w:r w:rsidRPr="00665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ндивидуальная траектория профессионального роста учителя», на котором решались задачи: 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Актуализировать смысловые ориентиры профессиональной деятельности настоящий момент.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«ревизию» собственного профессионального опыта.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Построить идеальный образ своего профессионального будущего.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Разработать алгоритм продвижения в профессии на ближайшую перспективу.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семинара пришли к выводу:</w:t>
      </w:r>
    </w:p>
    <w:p w:rsidR="00816577" w:rsidRPr="006657A5" w:rsidRDefault="00816577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Индивидуальная образовательная траектория - это специфическая инновация в системе повышения квалификации, которая предусматривает определение перспективы формирования и дальнейшего профессионального роста педагога, направлений, средств, форм повышения квалификации, прогнозирования вероятных рисков на этом пути и средств их преодоления.  Индивидуальные образовательные траектории обеспечивают расширение возможностей образовательного пространства, выбор наиболее эффективных и удобных для педагогических кадров путей и способов непрерывного образования, роста профессиональной компетентности, квалификации и конкурентоспособности педагогов на рынке образовательных услуг.</w:t>
      </w:r>
    </w:p>
    <w:p w:rsidR="00816577" w:rsidRPr="006657A5" w:rsidRDefault="00816577" w:rsidP="00816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 так же </w:t>
      </w:r>
      <w:proofErr w:type="gramStart"/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</w:t>
      </w:r>
      <w:proofErr w:type="gramEnd"/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траектория-индивидуальный</w:t>
      </w:r>
      <w:proofErr w:type="spellEnd"/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 развития педагога с учётом его интеллектуальных, творческих способностей, уровня притязаний, мировоззрения, жизненной позиции и многого другого. Каждый педагог должен выстроить свою индивидуальную траекторию своего профессионального развития, заполнив «Карту профессионального роста» и двигаться вперед, применяя в своей деятельности инновационные технологии.</w:t>
      </w:r>
    </w:p>
    <w:p w:rsidR="00816577" w:rsidRDefault="00816577" w:rsidP="008165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16577" w:rsidRPr="007C50E2" w:rsidRDefault="00816577" w:rsidP="00816577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16577" w:rsidRPr="006657A5" w:rsidRDefault="00816577" w:rsidP="00816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 реализации мероприятия «Повышение качества образования в школах с низкими результатами обучения и в школах, функционирующих в неблагоприятных социальных условиях, путём реализации региональных проектов и распространения их результатов» проводилась </w:t>
      </w:r>
      <w:r w:rsidRPr="00816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апробация диагностических инструментов для изучения профессиональных дефицитов педагогических и руководящих работников</w:t>
      </w: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6577" w:rsidRDefault="00816577" w:rsidP="00816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Диагностические работы позволили оценить базовые компетенции руководителей и педагогов и выявить актуальные профессиональные дефициты. По итогам анализа выполнения диагностических работ экспертами были сформулированы рекомендации по устранению профессиональных дефицитов, представлены перечни дополнительных профессиональных программ, направленных на устранение указанных дефицитов.</w:t>
      </w:r>
    </w:p>
    <w:p w:rsidR="00816577" w:rsidRDefault="00816577" w:rsidP="008165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F7D2F" w:rsidRPr="007F7D2F" w:rsidRDefault="00816577" w:rsidP="008165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сновываясь на 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выявлении профессиональных  дефицитов   педагогов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в дальнейшем необходимо 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</w:t>
      </w:r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родолжить изучение и внедрение современных педагогических технологий в образовательный процесс;  мотивировать учителей на проведение открытых уроков в рамках методической темы; повышать  эффективность деятельности педагога посредством совершенствования анализа образовательных результатов обучающихся (развивать аналитические навыки, использовать различные инструменты анализа).  Активно использовать эффективные формы повышения квалификации практической направленности</w:t>
      </w:r>
      <w:proofErr w:type="gramStart"/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опытом других образовательных организаций, стажировка в рамках корпоративного обучения, </w:t>
      </w:r>
      <w:proofErr w:type="spellStart"/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 w:rsidR="007F7D2F" w:rsidRPr="007F7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анализ уроков.</w:t>
      </w:r>
    </w:p>
    <w:p w:rsidR="006D6AD9" w:rsidRDefault="006D6AD9" w:rsidP="00816577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C631D" w:rsidRPr="000C631D" w:rsidRDefault="000C631D" w:rsidP="008165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31D">
        <w:rPr>
          <w:rFonts w:ascii="Times New Roman" w:eastAsia="Calibri" w:hAnsi="Times New Roman" w:cs="Times New Roman"/>
          <w:sz w:val="24"/>
          <w:szCs w:val="24"/>
        </w:rPr>
        <w:t xml:space="preserve">В 2021 году  образовательная организация вошла в состав школ с низкими результатами </w:t>
      </w:r>
      <w:proofErr w:type="spellStart"/>
      <w:r w:rsidRPr="000C631D">
        <w:rPr>
          <w:rFonts w:ascii="Times New Roman" w:eastAsia="Calibri" w:hAnsi="Times New Roman" w:cs="Times New Roman"/>
          <w:sz w:val="24"/>
          <w:szCs w:val="24"/>
        </w:rPr>
        <w:t>Талицкого</w:t>
      </w:r>
      <w:proofErr w:type="spellEnd"/>
      <w:r w:rsidRPr="000C631D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округа, которые стали  участниками в федеральном проекте </w:t>
      </w:r>
      <w:r w:rsidRPr="00816577">
        <w:rPr>
          <w:rFonts w:ascii="Times New Roman" w:eastAsia="Calibri" w:hAnsi="Times New Roman" w:cs="Times New Roman"/>
          <w:b/>
          <w:sz w:val="24"/>
          <w:szCs w:val="24"/>
        </w:rPr>
        <w:t>Адресной методической помощи «500+».</w:t>
      </w:r>
      <w:r w:rsidRPr="000C631D">
        <w:rPr>
          <w:rFonts w:ascii="Times New Roman" w:eastAsia="Calibri" w:hAnsi="Times New Roman" w:cs="Times New Roman"/>
          <w:sz w:val="24"/>
          <w:szCs w:val="24"/>
        </w:rPr>
        <w:t xml:space="preserve"> На основе анкетирования обучающихся, родителей (законных представителей), педагогических и руководящих работников  школе были представлены результаты в виде «Рискового профиля школы». Один из</w:t>
      </w:r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фактор риска -  «Недостаточная  предметная  и  методическая   компетентность  педагогических  работников».  </w:t>
      </w:r>
    </w:p>
    <w:p w:rsidR="000C631D" w:rsidRPr="000C631D" w:rsidRDefault="000C631D" w:rsidP="008165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Учителя школы активно  повышали свою квалификацию на дополнительных профессиональных программах в 2020 году, участвовали в </w:t>
      </w:r>
      <w:proofErr w:type="spellStart"/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>вебинарах</w:t>
      </w:r>
      <w:proofErr w:type="spellEnd"/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провели  6 ноября 2020 г. </w:t>
      </w:r>
      <w:proofErr w:type="spellStart"/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>практико</w:t>
      </w:r>
      <w:proofErr w:type="spellEnd"/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ориентированный семинар для педагогических и руководящих работников Свердловской области, представив опыт работы школы.</w:t>
      </w:r>
    </w:p>
    <w:p w:rsidR="000C631D" w:rsidRDefault="000C631D" w:rsidP="008165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При планировании работы  был учтен  опыт прошлого года, составлена </w:t>
      </w:r>
      <w:proofErr w:type="spellStart"/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>Антирисковая</w:t>
      </w:r>
      <w:proofErr w:type="spellEnd"/>
      <w:r w:rsidRPr="000C6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программа.  В ней запланирована  работа по повышению  компетенций педагогических работников, в том числе и утверждение единой формы  персональной траектории профессионального развития педагога. </w:t>
      </w:r>
    </w:p>
    <w:p w:rsidR="00363356" w:rsidRDefault="00816577" w:rsidP="0081657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  Приказ  о наставничестве (прилагается)</w:t>
      </w:r>
    </w:p>
    <w:p w:rsidR="00363356" w:rsidRPr="00816577" w:rsidRDefault="007876A7" w:rsidP="0081657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577">
        <w:rPr>
          <w:rFonts w:ascii="Times New Roman" w:eastAsia="Calibri" w:hAnsi="Times New Roman" w:cs="Times New Roman"/>
          <w:sz w:val="24"/>
          <w:szCs w:val="24"/>
        </w:rPr>
        <w:t>3.</w:t>
      </w:r>
      <w:r w:rsidR="00363356" w:rsidRPr="00816577">
        <w:rPr>
          <w:rFonts w:ascii="Times New Roman" w:eastAsia="Calibri" w:hAnsi="Times New Roman" w:cs="Times New Roman"/>
          <w:sz w:val="24"/>
          <w:szCs w:val="24"/>
        </w:rPr>
        <w:t>Методические копилки, методические разработки педагогов размещены на сайте</w:t>
      </w:r>
    </w:p>
    <w:p w:rsidR="001D3E6E" w:rsidRPr="00363356" w:rsidRDefault="0053463D" w:rsidP="0081657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5" w:tgtFrame="_blank" w:history="1">
        <w:r w:rsidR="002E3E30">
          <w:rPr>
            <w:rStyle w:val="a6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https://4tal.uralsch</w:t>
        </w:r>
        <w:r w:rsidR="002E3E30">
          <w:rPr>
            <w:rStyle w:val="a6"/>
            <w:rFonts w:ascii="Arial" w:hAnsi="Arial" w:cs="Arial"/>
            <w:color w:val="005BD1"/>
            <w:sz w:val="23"/>
            <w:szCs w:val="23"/>
            <w:shd w:val="clear" w:color="auto" w:fill="FFFFFF"/>
          </w:rPr>
          <w:t>o</w:t>
        </w:r>
        <w:r w:rsidR="002E3E30">
          <w:rPr>
            <w:rStyle w:val="a6"/>
            <w:rFonts w:ascii="Arial" w:hAnsi="Arial" w:cs="Arial"/>
            <w:color w:val="005BD1"/>
            <w:sz w:val="23"/>
            <w:szCs w:val="23"/>
            <w:shd w:val="clear" w:color="auto" w:fill="FFFFFF"/>
          </w:rPr>
          <w:t>ol.ru/?section_id=43</w:t>
        </w:r>
      </w:hyperlink>
    </w:p>
    <w:p w:rsidR="000C631D" w:rsidRPr="000C631D" w:rsidRDefault="000C631D" w:rsidP="008165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6AD9" w:rsidRPr="006D6AD9" w:rsidRDefault="006D6AD9" w:rsidP="00816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AD9" w:rsidRPr="006D6AD9" w:rsidRDefault="006D6AD9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</w:p>
    <w:p w:rsidR="006D6AD9" w:rsidRPr="006D6AD9" w:rsidRDefault="006D6AD9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</w:p>
    <w:p w:rsidR="006D6AD9" w:rsidRPr="006D6AD9" w:rsidRDefault="006D6AD9" w:rsidP="00816577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bookmarkStart w:id="0" w:name="_GoBack"/>
      <w:bookmarkEnd w:id="0"/>
    </w:p>
    <w:p w:rsidR="006D6AD9" w:rsidRPr="006D6AD9" w:rsidRDefault="006D6AD9" w:rsidP="006D6A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AD9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t> </w:t>
      </w:r>
    </w:p>
    <w:p w:rsidR="009001E2" w:rsidRDefault="009001E2"/>
    <w:sectPr w:rsidR="009001E2" w:rsidSect="0053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F3BD2"/>
    <w:multiLevelType w:val="hybridMultilevel"/>
    <w:tmpl w:val="D756B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F4001"/>
    <w:multiLevelType w:val="multilevel"/>
    <w:tmpl w:val="3398D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4F312A"/>
    <w:multiLevelType w:val="multilevel"/>
    <w:tmpl w:val="CC047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FE79DC"/>
    <w:multiLevelType w:val="multilevel"/>
    <w:tmpl w:val="5AFC0E26"/>
    <w:lvl w:ilvl="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2759"/>
    <w:rsid w:val="000C631D"/>
    <w:rsid w:val="001D2CD8"/>
    <w:rsid w:val="001D3E6E"/>
    <w:rsid w:val="002E3E30"/>
    <w:rsid w:val="00363356"/>
    <w:rsid w:val="0053463D"/>
    <w:rsid w:val="006657A5"/>
    <w:rsid w:val="0066742A"/>
    <w:rsid w:val="00682759"/>
    <w:rsid w:val="006D6AD9"/>
    <w:rsid w:val="007876A7"/>
    <w:rsid w:val="007C50E2"/>
    <w:rsid w:val="007F7D2F"/>
    <w:rsid w:val="00816577"/>
    <w:rsid w:val="009001E2"/>
    <w:rsid w:val="00E25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0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D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E3E3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165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0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D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E3E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4tal.uralschool.ru/?section_id=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 Windows</cp:lastModifiedBy>
  <cp:revision>23</cp:revision>
  <dcterms:created xsi:type="dcterms:W3CDTF">2021-06-08T04:56:00Z</dcterms:created>
  <dcterms:modified xsi:type="dcterms:W3CDTF">2021-06-08T06:03:00Z</dcterms:modified>
</cp:coreProperties>
</file>