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участников семинара</w:t>
      </w:r>
    </w:p>
    <w:p w:rsidR="0028213C" w:rsidRPr="0028213C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выполнить работу</w:t>
      </w:r>
      <w:r w:rsidR="0028213C">
        <w:rPr>
          <w:rFonts w:ascii="Times New Roman" w:hAnsi="Times New Roman" w:cs="Times New Roman"/>
          <w:sz w:val="28"/>
          <w:szCs w:val="28"/>
        </w:rPr>
        <w:t xml:space="preserve"> </w:t>
      </w:r>
      <w:r w:rsidR="0028213C" w:rsidRPr="0028213C">
        <w:rPr>
          <w:rFonts w:ascii="Times New Roman" w:hAnsi="Times New Roman" w:cs="Times New Roman"/>
          <w:sz w:val="28"/>
          <w:szCs w:val="28"/>
        </w:rPr>
        <w:t>по 6 составляющим функциональной грамотности.</w:t>
      </w:r>
      <w:r w:rsidR="0028213C">
        <w:rPr>
          <w:rFonts w:ascii="Times New Roman" w:hAnsi="Times New Roman" w:cs="Times New Roman"/>
          <w:sz w:val="28"/>
          <w:szCs w:val="28"/>
        </w:rPr>
        <w:t xml:space="preserve"> </w:t>
      </w:r>
      <w:r w:rsidR="0028213C" w:rsidRPr="0028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содержит 6 заданий, на выполнение которых дается 15 минут.</w:t>
      </w:r>
    </w:p>
    <w:p w:rsidR="0028213C" w:rsidRPr="0028213C" w:rsidRDefault="0028213C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будет проанализировать карту, прочитать тексты и выполнить задания к ним. Последнее задание можно выполнить успешно только при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над предыдущими заданиями. Это задание предполагает инсценировку по одному из жанров УНТ.</w:t>
      </w:r>
    </w:p>
    <w:p w:rsidR="007D3A68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требуется записать краткий ответ. Выполняя работу, вы можете постоянно обращаться к текстам, перечитывать их.</w:t>
      </w:r>
    </w:p>
    <w:p w:rsidR="007D3A68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выполнении задания у вас возникли вопросы, вы можете обратиться к консультантам.</w:t>
      </w:r>
    </w:p>
    <w:p w:rsidR="007D3A68" w:rsidRDefault="007D3A68" w:rsidP="007D3A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7D3A68" w:rsidRPr="007D3A68" w:rsidRDefault="007D3A68" w:rsidP="007D3A68">
      <w:pPr>
        <w:rPr>
          <w:rFonts w:ascii="Times New Roman" w:hAnsi="Times New Roman" w:cs="Times New Roman"/>
          <w:sz w:val="28"/>
          <w:szCs w:val="28"/>
        </w:rPr>
      </w:pPr>
    </w:p>
    <w:p w:rsidR="007D3A68" w:rsidRDefault="007D3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355" w:rsidRPr="004A3583" w:rsidRDefault="00A17355" w:rsidP="00A17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583">
        <w:rPr>
          <w:rFonts w:ascii="Times New Roman" w:hAnsi="Times New Roman" w:cs="Times New Roman"/>
          <w:b/>
          <w:sz w:val="32"/>
          <w:szCs w:val="32"/>
        </w:rPr>
        <w:lastRenderedPageBreak/>
        <w:t>Поморский край – «Батюшко Океан, Студеное море»</w:t>
      </w:r>
    </w:p>
    <w:p w:rsidR="00A17355" w:rsidRPr="00A17355" w:rsidRDefault="00A17355" w:rsidP="00A1735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17355">
        <w:rPr>
          <w:rFonts w:ascii="Times New Roman" w:hAnsi="Times New Roman" w:cs="Times New Roman"/>
          <w:i/>
          <w:sz w:val="28"/>
          <w:szCs w:val="28"/>
        </w:rPr>
        <w:t>Изучите карту Архангельской области.</w:t>
      </w:r>
    </w:p>
    <w:p w:rsidR="00F7480F" w:rsidRDefault="00A17355" w:rsidP="00A1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9B0AC" wp14:editId="57FBC24D">
            <wp:extent cx="4880759" cy="4333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024" cy="43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55" w:rsidRPr="00A17355" w:rsidRDefault="00A17355" w:rsidP="00A1735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17355">
        <w:rPr>
          <w:rFonts w:ascii="Times New Roman" w:hAnsi="Times New Roman" w:cs="Times New Roman"/>
          <w:i/>
          <w:sz w:val="28"/>
          <w:szCs w:val="28"/>
        </w:rPr>
        <w:t>Определите, какие виды деятельности  традиционны для поморов.</w:t>
      </w:r>
    </w:p>
    <w:p w:rsid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852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852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7355" w:rsidRPr="00A17355" w:rsidRDefault="00A17355" w:rsidP="00A173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7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Вам представлены отрывки из устного народного творчества поморов. Прочитайте и определите виды деятельности, описанные в отрывках. Заполните колонку ответами.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2069"/>
      </w:tblGrid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Отрывок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«Он грозно простер окровавленные руки к морю и закричал с воплем крепким: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— Батюшко Океан, Студеное море! Сам и ныне рассуди меня с братом!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Будто гром,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сгремел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Океан в ответ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Гореславу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Гнев учинил в море. 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Седой непомерный вал взвился над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лодьей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подхватил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Лихослава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 унес его в бездну».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 поморского сказания 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«Выехали на тоню, заметали этот невод, и, когда стали подтягивать его к берегу, оказалось, что невод полон рыбы. Целый день провозились братья, высачивали рыбу из мотни, а к вечеру, уставшие, говорят: Ну и чудо, такого еще не бывало. На день невод развязали, на второй развязали, а рыбы никогда столько не было!»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 поморской сказки 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«Близко ли, далеко ли, низко ли, высоко ли, и видят: гора бела, как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крупитчата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Подошли — соляна гора. Зашли в гавань и стали соль бочками катить. Накатили полный люк».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 поморской сказки 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«— </w:t>
            </w:r>
            <w:proofErr w:type="gram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</w:t>
            </w:r>
            <w:proofErr w:type="gram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Иван, купеческий сын, что тебе надобно в награду — злата или серебра?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— Не надо мне ни злата, ни серебра, — говорит Иван. — Дай мне один мешок жемчужного песку».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 поморской сказки 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…А и все на пиру </w:t>
            </w:r>
            <w:proofErr w:type="gram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пьяны-веселы</w:t>
            </w:r>
            <w:proofErr w:type="gram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 и все на пиру стали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хвастати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&lt;…&gt;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Промысловщики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-поморы добрым мастерством: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Что </w:t>
            </w:r>
            <w:proofErr w:type="gram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  <w:proofErr w:type="gram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матушке во тихой во Двинской губе,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Во богатой во широкой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Низовской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земле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Низовщане-ти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устьяне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промысловые</w:t>
            </w: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Мастерят-снастят суда —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лодьи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торговые.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Отрывок из книги «Двинская земля»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крутого бережка</w:t>
            </w:r>
          </w:p>
          <w:p w:rsidR="00A17355" w:rsidRPr="00A17355" w:rsidRDefault="00A17355" w:rsidP="00A173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Лодочка отъехала,</w:t>
            </w:r>
          </w:p>
          <w:p w:rsidR="00A17355" w:rsidRPr="00A17355" w:rsidRDefault="00A17355" w:rsidP="00A173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 кажите дорогому,</w:t>
            </w:r>
          </w:p>
          <w:p w:rsidR="00A17355" w:rsidRPr="00A17355" w:rsidRDefault="00A17355" w:rsidP="00A173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на лов уехала.</w:t>
            </w:r>
          </w:p>
          <w:p w:rsidR="00A17355" w:rsidRPr="00A17355" w:rsidRDefault="00A17355" w:rsidP="00A17355">
            <w:pPr>
              <w:spacing w:before="240"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Поморская частушка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355" w:rsidRPr="00A17355" w:rsidTr="00A17355">
        <w:tc>
          <w:tcPr>
            <w:tcW w:w="8613" w:type="dxa"/>
          </w:tcPr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князь, не посол, не воин —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Женочка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Рязани, сиротинка,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Перешла леса и пустыни,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Толкучие горы перелезла,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Бесстрашно в Орду явилась… &lt;…&gt;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Бери себе и брата, и мужа,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Бери с собой и милого сына.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Воротися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Русь да хвастай,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в Орду не напрасно сходила. &lt;…&gt;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Гей, рязанские мужи и жены,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Что стоите,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тоскою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покрыты</w:t>
            </w:r>
            <w:proofErr w:type="gram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глядите на Авдотьину радость?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вас всех на Русь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отпущаю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Гей, женка Авдотья </w:t>
            </w:r>
            <w:proofErr w:type="spellStart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Рязанка</w:t>
            </w:r>
            <w:proofErr w:type="spellEnd"/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A17355" w:rsidRPr="00A17355" w:rsidRDefault="00A17355" w:rsidP="00A17355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Всю Рязань веди из полону,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будь ты походу воевода.</w:t>
            </w:r>
          </w:p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Отрывок из поморского сказания</w:t>
            </w:r>
          </w:p>
        </w:tc>
        <w:tc>
          <w:tcPr>
            <w:tcW w:w="2069" w:type="dxa"/>
          </w:tcPr>
          <w:p w:rsidR="00A17355" w:rsidRPr="00A17355" w:rsidRDefault="00A17355" w:rsidP="00A17355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17355" w:rsidRDefault="00A17355" w:rsidP="00A1735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17355" w:rsidRPr="00A17355" w:rsidRDefault="00A17355" w:rsidP="00A1735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17355">
        <w:rPr>
          <w:rFonts w:ascii="Times New Roman" w:hAnsi="Times New Roman" w:cs="Times New Roman"/>
          <w:i/>
          <w:sz w:val="28"/>
          <w:szCs w:val="28"/>
        </w:rPr>
        <w:t>Прочитайте  текст.</w:t>
      </w:r>
    </w:p>
    <w:p w:rsidR="00A17355" w:rsidRPr="00A17355" w:rsidRDefault="00A17355" w:rsidP="00A17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Любое племя на земле владело в детстве</w:t>
      </w:r>
    </w:p>
    <w:p w:rsidR="00A17355" w:rsidRPr="00A17355" w:rsidRDefault="00A17355" w:rsidP="00A17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поэтическим зеркальцем, где</w:t>
      </w:r>
    </w:p>
    <w:p w:rsidR="00A17355" w:rsidRPr="00A17355" w:rsidRDefault="00A17355" w:rsidP="00A17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причудливо, у каждого по – своему,</w:t>
      </w:r>
    </w:p>
    <w:p w:rsidR="00A17355" w:rsidRPr="00A17355" w:rsidRDefault="00A17355" w:rsidP="00A17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отражался мир.</w:t>
      </w:r>
    </w:p>
    <w:p w:rsidR="00A17355" w:rsidRPr="00A17355" w:rsidRDefault="00A17355" w:rsidP="00A17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Леонид Леонов</w:t>
      </w:r>
    </w:p>
    <w:p w:rsidR="00A17355" w:rsidRDefault="00A17355" w:rsidP="0018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Фольклор - устное народное творчество, собранное из народных традиций, легенд, верований. Он связан с основными моментами жизни человека: от рождения до смерти, вы</w:t>
      </w:r>
      <w:r>
        <w:rPr>
          <w:rFonts w:ascii="Times New Roman" w:hAnsi="Times New Roman" w:cs="Times New Roman"/>
          <w:sz w:val="28"/>
          <w:szCs w:val="28"/>
        </w:rPr>
        <w:t>ражает чаяния и ожидания народа.</w:t>
      </w:r>
    </w:p>
    <w:p w:rsidR="00A17355" w:rsidRDefault="00A17355" w:rsidP="0018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 xml:space="preserve">Фольклор - народная мудрость, народное знание. Он совмещает в себе разные виды искусств (музыка, языческие и христианские обряды и традиции). Главным в фольклоре является слово. Одно из важнейших качеств фольклора - устный характер его бытования. Фольклор отражает народную позицию, воспитание, мораль, мировоззрение. Термин "фольклор" был введен в науку английским ученым Уильямом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Томсом</w:t>
      </w:r>
      <w:proofErr w:type="spellEnd"/>
      <w:r w:rsidRPr="00A17355">
        <w:rPr>
          <w:rFonts w:ascii="Times New Roman" w:hAnsi="Times New Roman" w:cs="Times New Roman"/>
          <w:sz w:val="28"/>
          <w:szCs w:val="28"/>
        </w:rPr>
        <w:t xml:space="preserve"> в 1846 году. Термин принят в международной науке и в переводе означает «мудрость народа». Фольклор - это жизнь народа, его история, его развитие.</w:t>
      </w:r>
    </w:p>
    <w:p w:rsidR="00A17355" w:rsidRDefault="00A17355" w:rsidP="0018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устного народного творчества — это богатство и украшение </w:t>
      </w:r>
      <w:proofErr w:type="gramStart"/>
      <w:r w:rsidRPr="00A17355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A17355">
        <w:rPr>
          <w:rFonts w:ascii="Times New Roman" w:hAnsi="Times New Roman" w:cs="Times New Roman"/>
          <w:sz w:val="28"/>
          <w:szCs w:val="28"/>
        </w:rPr>
        <w:t xml:space="preserve"> речи. Они создавались народом и передавались из уст в уста. С древних времен люди хранили и передавали народную мудрость в кратких и выразительных пословицах и поговорках. Старинные колыбельные песни наполнены материнской любовью. С маленьким ребенком общались с помощью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A17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17355">
        <w:rPr>
          <w:rFonts w:ascii="Times New Roman" w:hAnsi="Times New Roman" w:cs="Times New Roman"/>
          <w:sz w:val="28"/>
          <w:szCs w:val="28"/>
        </w:rPr>
        <w:t xml:space="preserve">: его развлекали и учили одновременно. Затем малыш учился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A17355">
        <w:rPr>
          <w:rFonts w:ascii="Times New Roman" w:hAnsi="Times New Roman" w:cs="Times New Roman"/>
          <w:sz w:val="28"/>
          <w:szCs w:val="28"/>
        </w:rPr>
        <w:t xml:space="preserve"> и приговоркам. Чтобы ребенок различал предметы по признакам или действиям, ему загадывали загадки. Загадки испытывают сообразительность человека. Чтобы ребенок хорошо и чисто говорил, с ним разучивали скороговорки (которые иначе называли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A17355">
        <w:rPr>
          <w:rFonts w:ascii="Times New Roman" w:hAnsi="Times New Roman" w:cs="Times New Roman"/>
          <w:sz w:val="28"/>
          <w:szCs w:val="28"/>
        </w:rPr>
        <w:t>). В играх дети использовали веселые считалки. Когда человек начинал трудиться, он отражал в них свою трудовую деятельность.</w:t>
      </w:r>
    </w:p>
    <w:p w:rsidR="00A17355" w:rsidRDefault="00A17355" w:rsidP="0018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Особо привлекали людей сказки, в которых всегда совершалось чудо. Так, например, в Поморье все они привязаны к теме моря и рыбного промысла. Многие сказки начинали</w:t>
      </w:r>
      <w:r w:rsidR="002B74B8">
        <w:rPr>
          <w:rFonts w:ascii="Times New Roman" w:hAnsi="Times New Roman" w:cs="Times New Roman"/>
          <w:sz w:val="28"/>
          <w:szCs w:val="28"/>
        </w:rPr>
        <w:t>сь с описания места действия: «</w:t>
      </w:r>
      <w:r w:rsidRPr="00A17355">
        <w:rPr>
          <w:rFonts w:ascii="Times New Roman" w:hAnsi="Times New Roman" w:cs="Times New Roman"/>
          <w:sz w:val="28"/>
          <w:szCs w:val="28"/>
        </w:rPr>
        <w:t xml:space="preserve">Давно это было.  На берегу Белого моря жили три брата….» Плавание на </w:t>
      </w:r>
      <w:proofErr w:type="spellStart"/>
      <w:r w:rsidRPr="00A17355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1842C4">
        <w:rPr>
          <w:rFonts w:ascii="Times New Roman" w:hAnsi="Times New Roman" w:cs="Times New Roman"/>
          <w:sz w:val="28"/>
          <w:szCs w:val="28"/>
        </w:rPr>
        <w:t xml:space="preserve"> </w:t>
      </w:r>
      <w:r w:rsidRPr="00A17355">
        <w:rPr>
          <w:rFonts w:ascii="Times New Roman" w:hAnsi="Times New Roman" w:cs="Times New Roman"/>
          <w:sz w:val="28"/>
          <w:szCs w:val="28"/>
        </w:rPr>
        <w:t xml:space="preserve">(лодка поморов) – главное испытание, которое проходит герой сказки, совершает ряд подвигов, борется со злыми силами.  Герой не боится долгой полярной ночи, </w:t>
      </w:r>
      <w:r w:rsidR="001842C4" w:rsidRPr="00A17355">
        <w:rPr>
          <w:rFonts w:ascii="Times New Roman" w:hAnsi="Times New Roman" w:cs="Times New Roman"/>
          <w:sz w:val="28"/>
          <w:szCs w:val="28"/>
        </w:rPr>
        <w:t>леденящей</w:t>
      </w:r>
      <w:r w:rsidRPr="00A17355">
        <w:rPr>
          <w:rFonts w:ascii="Times New Roman" w:hAnsi="Times New Roman" w:cs="Times New Roman"/>
          <w:sz w:val="28"/>
          <w:szCs w:val="28"/>
        </w:rPr>
        <w:t xml:space="preserve"> стужи, сокрушительных ветров, пурги, свирепости холодного моря. Достойный возвращается. Основной герой сказки – бедняк, но часто герой и женщина. Наравне с мужчиной она делит все испытания и оказывается чудесной </w:t>
      </w:r>
      <w:r w:rsidR="001842C4" w:rsidRPr="00A17355">
        <w:rPr>
          <w:rFonts w:ascii="Times New Roman" w:hAnsi="Times New Roman" w:cs="Times New Roman"/>
          <w:sz w:val="28"/>
          <w:szCs w:val="28"/>
        </w:rPr>
        <w:t>помощницей</w:t>
      </w:r>
      <w:r w:rsidRPr="00A17355">
        <w:rPr>
          <w:rFonts w:ascii="Times New Roman" w:hAnsi="Times New Roman" w:cs="Times New Roman"/>
          <w:sz w:val="28"/>
          <w:szCs w:val="28"/>
        </w:rPr>
        <w:t xml:space="preserve">. Значимый атрибут сказки – рыба. Она сама потрошилась, солилась и прыгала в пирог. </w:t>
      </w:r>
    </w:p>
    <w:p w:rsidR="00A17355" w:rsidRDefault="00A17355" w:rsidP="0018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 xml:space="preserve">Таким образом, фольклор – самый интересный и надежный способ познания моральных и интеллектуальных возможностей нации. Он помогает понять психологию, способ мышления и особенности жизни разных слоев населения. </w:t>
      </w:r>
    </w:p>
    <w:p w:rsidR="00A17355" w:rsidRPr="00A17355" w:rsidRDefault="001842C4" w:rsidP="00A1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355">
        <w:rPr>
          <w:rFonts w:ascii="Times New Roman" w:hAnsi="Times New Roman" w:cs="Times New Roman"/>
          <w:sz w:val="28"/>
          <w:szCs w:val="28"/>
        </w:rPr>
        <w:t xml:space="preserve">5. </w:t>
      </w:r>
      <w:r w:rsidR="00A17355" w:rsidRPr="00A17355">
        <w:rPr>
          <w:rFonts w:ascii="Times New Roman" w:hAnsi="Times New Roman" w:cs="Times New Roman"/>
          <w:i/>
          <w:sz w:val="28"/>
          <w:szCs w:val="28"/>
        </w:rPr>
        <w:t>Дайте ответы на вопросы.</w:t>
      </w:r>
    </w:p>
    <w:p w:rsidR="00A17355" w:rsidRP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1.Что означает термин «фольклор»?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A358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7355" w:rsidRP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2.Что отражает народное творчество?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A358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17355" w:rsidRP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3.Чем отличается фольклор от книжной культуры?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A35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7355">
        <w:rPr>
          <w:rFonts w:ascii="Times New Roman" w:hAnsi="Times New Roman" w:cs="Times New Roman"/>
          <w:sz w:val="28"/>
          <w:szCs w:val="28"/>
        </w:rPr>
        <w:t>4.Назовите известные вам жанры фольклорных произведений.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A35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7355" w:rsidRDefault="00A17355" w:rsidP="00A17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358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7355" w:rsidRPr="001842C4" w:rsidRDefault="00A17355" w:rsidP="00A17355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842C4">
        <w:rPr>
          <w:rFonts w:ascii="Times New Roman" w:hAnsi="Times New Roman" w:cs="Times New Roman"/>
          <w:i/>
          <w:sz w:val="28"/>
          <w:szCs w:val="28"/>
        </w:rPr>
        <w:t>Сочините поморскую сказку (на основе изученного материала) и обыграйте ее с помощью атриб</w:t>
      </w:r>
      <w:bookmarkStart w:id="0" w:name="_GoBack"/>
      <w:bookmarkEnd w:id="0"/>
      <w:r w:rsidRPr="001842C4">
        <w:rPr>
          <w:rFonts w:ascii="Times New Roman" w:hAnsi="Times New Roman" w:cs="Times New Roman"/>
          <w:i/>
          <w:sz w:val="28"/>
          <w:szCs w:val="28"/>
        </w:rPr>
        <w:t>утов.</w:t>
      </w:r>
    </w:p>
    <w:sectPr w:rsidR="00A17355" w:rsidRPr="001842C4" w:rsidSect="00A1735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8C" w:rsidRDefault="00371E8C" w:rsidP="0028213C">
      <w:pPr>
        <w:spacing w:after="0" w:line="240" w:lineRule="auto"/>
      </w:pPr>
      <w:r>
        <w:separator/>
      </w:r>
    </w:p>
  </w:endnote>
  <w:endnote w:type="continuationSeparator" w:id="0">
    <w:p w:rsidR="00371E8C" w:rsidRDefault="00371E8C" w:rsidP="002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83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 xml:space="preserve">Районный </w:t>
    </w:r>
    <w:r w:rsidR="004A3583">
      <w:rPr>
        <w:rFonts w:asciiTheme="majorHAnsi" w:eastAsiaTheme="majorEastAsia" w:hAnsiTheme="majorHAnsi" w:cstheme="majorBidi"/>
        <w:sz w:val="20"/>
        <w:szCs w:val="20"/>
      </w:rPr>
      <w:t>п</w:t>
    </w:r>
    <w:r w:rsidRPr="0028213C">
      <w:rPr>
        <w:rFonts w:asciiTheme="majorHAnsi" w:eastAsiaTheme="majorEastAsia" w:hAnsiTheme="majorHAnsi" w:cstheme="majorBidi"/>
        <w:sz w:val="20"/>
        <w:szCs w:val="20"/>
      </w:rPr>
      <w:t>рактико-ориентированный семинар</w:t>
    </w:r>
  </w:p>
  <w:p w:rsidR="0028213C" w:rsidRPr="0028213C" w:rsidRDefault="004A3583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8213C" w:rsidRPr="0028213C">
      <w:rPr>
        <w:rFonts w:asciiTheme="majorHAnsi" w:eastAsiaTheme="majorEastAsia" w:hAnsiTheme="majorHAnsi" w:cstheme="majorBidi"/>
        <w:sz w:val="20"/>
        <w:szCs w:val="20"/>
      </w:rPr>
      <w:t>«Вместе с функциональной грамотностью едем по городам России»</w:t>
    </w:r>
  </w:p>
  <w:p w:rsidR="0028213C" w:rsidRPr="0028213C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>(в рамках проведения Года народного искусства и нематериального культурного наследия народов России)</w:t>
    </w:r>
  </w:p>
  <w:p w:rsidR="0028213C" w:rsidRDefault="0028213C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B74B8" w:rsidRPr="002B74B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28213C" w:rsidRDefault="002821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8C" w:rsidRDefault="00371E8C" w:rsidP="0028213C">
      <w:pPr>
        <w:spacing w:after="0" w:line="240" w:lineRule="auto"/>
      </w:pPr>
      <w:r>
        <w:separator/>
      </w:r>
    </w:p>
  </w:footnote>
  <w:footnote w:type="continuationSeparator" w:id="0">
    <w:p w:rsidR="00371E8C" w:rsidRDefault="00371E8C" w:rsidP="002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691F15B0E254F1B9D367EF8BE09CB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213C" w:rsidRPr="004A3583" w:rsidRDefault="0028213C" w:rsidP="0028213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Муниципальное казённое общеобразовательное учреждение</w:t>
        </w:r>
        <w:r w:rsid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</w:t>
        </w: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«</w:t>
        </w:r>
        <w:proofErr w:type="spellStart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Талицкая</w:t>
        </w:r>
        <w:proofErr w:type="spellEnd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средняя общеобразовательная школа № 1»</w:t>
        </w:r>
      </w:p>
    </w:sdtContent>
  </w:sdt>
  <w:p w:rsidR="0028213C" w:rsidRDefault="00282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19A"/>
    <w:multiLevelType w:val="hybridMultilevel"/>
    <w:tmpl w:val="B87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381"/>
    <w:multiLevelType w:val="hybridMultilevel"/>
    <w:tmpl w:val="80FEFE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E"/>
    <w:rsid w:val="001842C4"/>
    <w:rsid w:val="00201195"/>
    <w:rsid w:val="0028213C"/>
    <w:rsid w:val="002B74B8"/>
    <w:rsid w:val="00371E8C"/>
    <w:rsid w:val="004A3583"/>
    <w:rsid w:val="004B3F79"/>
    <w:rsid w:val="00500987"/>
    <w:rsid w:val="0058424E"/>
    <w:rsid w:val="00640A6E"/>
    <w:rsid w:val="007D3A68"/>
    <w:rsid w:val="00A17355"/>
    <w:rsid w:val="00A85253"/>
    <w:rsid w:val="00D905C1"/>
    <w:rsid w:val="00E320DC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1F15B0E254F1B9D367EF8BE09C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D3DA9-B99A-433F-9B68-0469435A33D9}"/>
      </w:docPartPr>
      <w:docPartBody>
        <w:p w:rsidR="00286BA8" w:rsidRDefault="00F77528" w:rsidP="00F77528">
          <w:pPr>
            <w:pStyle w:val="E691F15B0E254F1B9D367EF8BE09CB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8"/>
    <w:rsid w:val="00286BA8"/>
    <w:rsid w:val="003D47EB"/>
    <w:rsid w:val="007C7982"/>
    <w:rsid w:val="00DA716A"/>
    <w:rsid w:val="00F240B4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  <w:style w:type="paragraph" w:customStyle="1" w:styleId="3C58E5F71D924636A227EFE8D4906D98">
    <w:name w:val="3C58E5F71D924636A227EFE8D4906D98"/>
    <w:rsid w:val="00F77528"/>
  </w:style>
  <w:style w:type="paragraph" w:customStyle="1" w:styleId="02808A935790457599D4058FD5729353">
    <w:name w:val="02808A935790457599D4058FD5729353"/>
    <w:rsid w:val="00F77528"/>
  </w:style>
  <w:style w:type="paragraph" w:customStyle="1" w:styleId="2C9AB06A131E45898CEFD495C89E8FB6">
    <w:name w:val="2C9AB06A131E45898CEFD495C89E8FB6"/>
    <w:rsid w:val="00F7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  <w:style w:type="paragraph" w:customStyle="1" w:styleId="3C58E5F71D924636A227EFE8D4906D98">
    <w:name w:val="3C58E5F71D924636A227EFE8D4906D98"/>
    <w:rsid w:val="00F77528"/>
  </w:style>
  <w:style w:type="paragraph" w:customStyle="1" w:styleId="02808A935790457599D4058FD5729353">
    <w:name w:val="02808A935790457599D4058FD5729353"/>
    <w:rsid w:val="00F77528"/>
  </w:style>
  <w:style w:type="paragraph" w:customStyle="1" w:styleId="2C9AB06A131E45898CEFD495C89E8FB6">
    <w:name w:val="2C9AB06A131E45898CEFD495C89E8FB6"/>
    <w:rsid w:val="00F7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учреждение«Талицкая средняя общеобразовательная школа № 1»</vt:lpstr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                                                  «Талицкая средняя общеобразовательная школа № 1»</dc:title>
  <dc:subject/>
  <dc:creator>Пользователь Windows</dc:creator>
  <cp:keywords/>
  <dc:description/>
  <cp:lastModifiedBy>Пользователь Windows</cp:lastModifiedBy>
  <cp:revision>10</cp:revision>
  <cp:lastPrinted>2022-03-24T08:40:00Z</cp:lastPrinted>
  <dcterms:created xsi:type="dcterms:W3CDTF">2022-03-24T08:09:00Z</dcterms:created>
  <dcterms:modified xsi:type="dcterms:W3CDTF">2022-03-29T04:22:00Z</dcterms:modified>
</cp:coreProperties>
</file>