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4261E" w14:textId="77777777" w:rsidR="007D3A68" w:rsidRPr="005C3EBE" w:rsidRDefault="007D3A68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71E7F" w14:textId="77777777" w:rsidR="00500987" w:rsidRPr="005C3EBE" w:rsidRDefault="00500987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9CEF2" w14:textId="77777777" w:rsidR="00500987" w:rsidRPr="005C3EBE" w:rsidRDefault="00500987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4E777" w14:textId="77777777" w:rsidR="00500987" w:rsidRPr="005C3EBE" w:rsidRDefault="00500987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09A00" w14:textId="77777777" w:rsidR="00500987" w:rsidRPr="005C3EBE" w:rsidRDefault="00500987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09656" w14:textId="77777777" w:rsidR="007D3A68" w:rsidRPr="005C3EBE" w:rsidRDefault="007D3A68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4651E" w14:textId="77777777" w:rsidR="007D3A68" w:rsidRPr="005C3EBE" w:rsidRDefault="007D3A68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EBE">
        <w:rPr>
          <w:rFonts w:ascii="Times New Roman" w:hAnsi="Times New Roman" w:cs="Times New Roman"/>
          <w:b/>
          <w:sz w:val="28"/>
          <w:szCs w:val="28"/>
        </w:rPr>
        <w:t>Инструкция для участников семинара</w:t>
      </w:r>
    </w:p>
    <w:p w14:paraId="4D17FDC0" w14:textId="7579DFA0" w:rsidR="0028213C" w:rsidRPr="005C3EBE" w:rsidRDefault="007D3A68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EBE">
        <w:rPr>
          <w:rFonts w:ascii="Times New Roman" w:hAnsi="Times New Roman" w:cs="Times New Roman"/>
          <w:sz w:val="28"/>
          <w:szCs w:val="28"/>
        </w:rPr>
        <w:t>Вам предстоит выполнить работу</w:t>
      </w:r>
      <w:r w:rsidR="0028213C" w:rsidRPr="005C3EBE">
        <w:rPr>
          <w:rFonts w:ascii="Times New Roman" w:hAnsi="Times New Roman" w:cs="Times New Roman"/>
          <w:sz w:val="28"/>
          <w:szCs w:val="28"/>
        </w:rPr>
        <w:t xml:space="preserve"> по 6 составляющим функциональной грамотности.  </w:t>
      </w:r>
      <w:r w:rsidRPr="005C3EBE">
        <w:rPr>
          <w:rFonts w:ascii="Times New Roman" w:hAnsi="Times New Roman" w:cs="Times New Roman"/>
          <w:sz w:val="28"/>
          <w:szCs w:val="28"/>
        </w:rPr>
        <w:t xml:space="preserve">Работа содержит </w:t>
      </w:r>
      <w:r w:rsidR="00E430BB" w:rsidRPr="005C3EBE">
        <w:rPr>
          <w:rFonts w:ascii="Times New Roman" w:hAnsi="Times New Roman" w:cs="Times New Roman"/>
          <w:sz w:val="28"/>
          <w:szCs w:val="28"/>
        </w:rPr>
        <w:t>4</w:t>
      </w:r>
      <w:r w:rsidRPr="005C3EBE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E430BB" w:rsidRPr="005C3EBE">
        <w:rPr>
          <w:rFonts w:ascii="Times New Roman" w:hAnsi="Times New Roman" w:cs="Times New Roman"/>
          <w:sz w:val="28"/>
          <w:szCs w:val="28"/>
        </w:rPr>
        <w:t>я</w:t>
      </w:r>
      <w:r w:rsidRPr="005C3EBE">
        <w:rPr>
          <w:rFonts w:ascii="Times New Roman" w:hAnsi="Times New Roman" w:cs="Times New Roman"/>
          <w:sz w:val="28"/>
          <w:szCs w:val="28"/>
        </w:rPr>
        <w:t>, на выполнение которых дается 15 минут.</w:t>
      </w:r>
    </w:p>
    <w:p w14:paraId="2C6E7E07" w14:textId="78F2E29E" w:rsidR="0028213C" w:rsidRPr="005C3EBE" w:rsidRDefault="0028213C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EBE">
        <w:rPr>
          <w:rFonts w:ascii="Times New Roman" w:hAnsi="Times New Roman" w:cs="Times New Roman"/>
          <w:sz w:val="28"/>
          <w:szCs w:val="28"/>
        </w:rPr>
        <w:t xml:space="preserve">Нужно будет </w:t>
      </w:r>
      <w:r w:rsidR="00BF0032" w:rsidRPr="005C3EBE">
        <w:rPr>
          <w:rFonts w:ascii="Times New Roman" w:hAnsi="Times New Roman" w:cs="Times New Roman"/>
          <w:sz w:val="28"/>
          <w:szCs w:val="28"/>
        </w:rPr>
        <w:t>просмотреть видеоролики</w:t>
      </w:r>
      <w:r w:rsidRPr="005C3EBE">
        <w:rPr>
          <w:rFonts w:ascii="Times New Roman" w:hAnsi="Times New Roman" w:cs="Times New Roman"/>
          <w:sz w:val="28"/>
          <w:szCs w:val="28"/>
        </w:rPr>
        <w:t xml:space="preserve">, прочитать текст и </w:t>
      </w:r>
      <w:r w:rsidR="00BF0032" w:rsidRPr="005C3EBE">
        <w:rPr>
          <w:rFonts w:ascii="Times New Roman" w:hAnsi="Times New Roman" w:cs="Times New Roman"/>
          <w:sz w:val="28"/>
          <w:szCs w:val="28"/>
        </w:rPr>
        <w:t>ответить на вопросы, а также проявить креативность</w:t>
      </w:r>
      <w:r w:rsidR="0026632B" w:rsidRPr="005C3EBE">
        <w:rPr>
          <w:rFonts w:ascii="Times New Roman" w:hAnsi="Times New Roman" w:cs="Times New Roman"/>
          <w:sz w:val="28"/>
          <w:szCs w:val="28"/>
        </w:rPr>
        <w:t xml:space="preserve"> в создании текста и исполнительском мастерстве. </w:t>
      </w:r>
    </w:p>
    <w:p w14:paraId="7255F3D9" w14:textId="77777777" w:rsidR="007D3A68" w:rsidRPr="005C3EBE" w:rsidRDefault="007D3A68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EBE">
        <w:rPr>
          <w:rFonts w:ascii="Times New Roman" w:hAnsi="Times New Roman" w:cs="Times New Roman"/>
          <w:sz w:val="28"/>
          <w:szCs w:val="28"/>
        </w:rPr>
        <w:t>Если при выполнении задания у вас возникли вопросы, вы можете обратиться к консультантам.</w:t>
      </w:r>
    </w:p>
    <w:p w14:paraId="6678B1F5" w14:textId="77777777" w:rsidR="007D3A68" w:rsidRPr="005C3EBE" w:rsidRDefault="007D3A68" w:rsidP="007D3A6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C3EBE">
        <w:rPr>
          <w:rFonts w:ascii="Times New Roman" w:hAnsi="Times New Roman" w:cs="Times New Roman"/>
          <w:sz w:val="28"/>
          <w:szCs w:val="28"/>
        </w:rPr>
        <w:t>Желаем успеха!</w:t>
      </w:r>
    </w:p>
    <w:p w14:paraId="3F4FF406" w14:textId="77777777" w:rsidR="007D3A68" w:rsidRPr="005C3EBE" w:rsidRDefault="007D3A68" w:rsidP="007D3A68">
      <w:pPr>
        <w:rPr>
          <w:rFonts w:ascii="Times New Roman" w:hAnsi="Times New Roman" w:cs="Times New Roman"/>
          <w:sz w:val="28"/>
          <w:szCs w:val="28"/>
        </w:rPr>
      </w:pPr>
    </w:p>
    <w:p w14:paraId="4DBDDBC2" w14:textId="2CB7EC5C" w:rsidR="0026632B" w:rsidRPr="005C3EBE" w:rsidRDefault="007D3A68" w:rsidP="0026632B">
      <w:pPr>
        <w:rPr>
          <w:rFonts w:ascii="Times New Roman" w:hAnsi="Times New Roman" w:cs="Times New Roman"/>
          <w:b/>
          <w:sz w:val="28"/>
          <w:szCs w:val="28"/>
        </w:rPr>
      </w:pPr>
      <w:r w:rsidRPr="005C3EB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9485901" w14:textId="77777777" w:rsidR="005C3EBE" w:rsidRDefault="005C3EBE" w:rsidP="005C3EBE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 wp14:anchorId="48BA08C4" wp14:editId="602BB5D9">
            <wp:extent cx="1944130" cy="2850631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24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752" cy="285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1A427" w14:textId="611769FC" w:rsidR="0026632B" w:rsidRPr="005C3EBE" w:rsidRDefault="0026632B" w:rsidP="0026632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1.Просмотрите фрагмент исполнения песни группы «Наутилус» и найдите </w:t>
      </w:r>
      <w:r w:rsidR="00416838"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ответ на вопрос: «Какую </w:t>
      </w:r>
      <w:r w:rsidR="00416838" w:rsidRPr="005C3EB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особенность исполнения </w:t>
      </w:r>
      <w:r w:rsidR="00416838"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>песни, названную в тексте, вы увидели на концерте?»</w:t>
      </w:r>
    </w:p>
    <w:p w14:paraId="0B7AABC4" w14:textId="77777777" w:rsidR="005C3EBE" w:rsidRDefault="00213DFF" w:rsidP="005C3EB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Когда рок-группа </w:t>
      </w:r>
      <w:proofErr w:type="spellStart"/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Nautilus</w:t>
      </w:r>
      <w:proofErr w:type="spellEnd"/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Pompilius</w:t>
      </w:r>
      <w:proofErr w:type="spellEnd"/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записывала «Последнее письмо», немногие участники процесса догадывались, что они присутствуют при рождении настоящего гимна перестроечного поколения. Правда, Дмитрий </w:t>
      </w:r>
      <w:proofErr w:type="spellStart"/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Умецкий</w:t>
      </w:r>
      <w:proofErr w:type="spellEnd"/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впоследствии говорил, что «всегда ориентировался на эту вещь, потому что композиция была однозначно сильной».</w:t>
      </w:r>
    </w:p>
    <w:p w14:paraId="2FB61F0D" w14:textId="7C1C36EC" w:rsidR="00213DFF" w:rsidRPr="005C3EBE" w:rsidRDefault="00213DFF" w:rsidP="005C3EB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вот Вячеслав Бутусов к песне в то время серьезно не относился. Да и как можно было рассчитывать на ажиотаж вокруг «Последнего письма», если оно впопыхах создавалось в довесок к уже готовому альбому «Невидимка». Он получился слишком коротким: двадцать пять минут вместо тридцати, оговоренных контрактом.</w:t>
      </w:r>
    </w:p>
    <w:p w14:paraId="3A2A1533" w14:textId="77777777" w:rsidR="005C3EBE" w:rsidRDefault="00213DFF" w:rsidP="00213D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Музыканты, вооружившись одолженным синтезатором Yamaha-PS55, решили по-быстрому исправить ситуацию. Они собрались на квартире друзей, уехавших в отпуск, и принялись экспериментировать с «Последним письмом», текст и мелодия к которому уже были готовы. Бутусов хотел исполнить песню в стиле регги, но такого ритма в аппарате не было, поэтому остановились </w:t>
      </w:r>
      <w:proofErr w:type="gramStart"/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босанова.</w:t>
      </w:r>
    </w:p>
    <w:p w14:paraId="2D94DA05" w14:textId="7B7C0D4E" w:rsidR="00213DFF" w:rsidRPr="005C3EBE" w:rsidRDefault="00213DFF" w:rsidP="005C3EB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Автором слов «Последнего письма» является Вячеслав Бутусов (хотя, говорят, Дмитрий </w:t>
      </w:r>
      <w:proofErr w:type="spellStart"/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Умецкий</w:t>
      </w:r>
      <w:proofErr w:type="spellEnd"/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тоже приложил к нему руку). Лидер </w:t>
      </w:r>
      <w:hyperlink r:id="rId10" w:tooltip="Скованные одной цепью - Nautilus Pompilius" w:history="1">
        <w:r w:rsidRPr="005C3EBE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  <w:lang w:eastAsia="ru-RU"/>
          </w:rPr>
          <w:t>группы «Наутилус Помпилиус»</w:t>
        </w:r>
      </w:hyperlink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называет песню «прощанием с детскими впечатлениями», с Америкой как мифом, олицетворением которой являются индейцы и ковбои. Он писал ее от лица человека, который «стал взрослым и всему этому решил махнуть ручкой».</w:t>
      </w:r>
    </w:p>
    <w:p w14:paraId="427CC5F6" w14:textId="236DCF0A" w:rsidR="00213DFF" w:rsidRPr="005C3EBE" w:rsidRDefault="00213DFF" w:rsidP="005C3EB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Что в итоге получилось, вы знаете. О безумной популярности «Последнего письма» говорить излишне. Достаточно вспомнить лишь о том, что на протяжении многих лет </w:t>
      </w:r>
      <w:proofErr w:type="spellStart"/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Nautilus</w:t>
      </w:r>
      <w:proofErr w:type="spellEnd"/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Pompilius</w:t>
      </w:r>
      <w:proofErr w:type="spellEnd"/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заканчивал ею все концерты.</w:t>
      </w:r>
    </w:p>
    <w:p w14:paraId="299C0C17" w14:textId="3456673C" w:rsidR="00213DFF" w:rsidRPr="005C3EBE" w:rsidRDefault="00213DFF" w:rsidP="005C3EB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списке 100 лучших песен русского рока в ХХ веке, составленном «Нашим радио», «Последнее письмо» занимает пятое место.</w:t>
      </w:r>
    </w:p>
    <w:p w14:paraId="71C34B1A" w14:textId="7F0ACC1C" w:rsidR="00213DFF" w:rsidRPr="005C3EBE" w:rsidRDefault="00213DFF" w:rsidP="005C3E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Интересные факты:</w:t>
      </w:r>
    </w:p>
    <w:p w14:paraId="6288A678" w14:textId="33DC99F0" w:rsidR="00213DFF" w:rsidRPr="005C3EBE" w:rsidRDefault="002D6B33" w:rsidP="00213DFF">
      <w:pPr>
        <w:numPr>
          <w:ilvl w:val="0"/>
          <w:numId w:val="3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213DFF"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конце восьмидесятых «наутилусы» завершали исполнение «Прощального письма», по одному уходя за кулисы и оставляя на сцене только саксофониста</w:t>
      </w:r>
    </w:p>
    <w:p w14:paraId="2F673AD0" w14:textId="4EA2D80D" w:rsidR="00213DFF" w:rsidRPr="005C3EBE" w:rsidRDefault="002D6B33" w:rsidP="00213DFF">
      <w:pPr>
        <w:numPr>
          <w:ilvl w:val="0"/>
          <w:numId w:val="3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="00213DFF"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 картины «Брат 2» песню эффектно спел детский хор, о чем Бутусов впоследствии неодобрительно отзывался</w:t>
      </w:r>
    </w:p>
    <w:p w14:paraId="77A4DE6C" w14:textId="445FB47B" w:rsidR="00213DFF" w:rsidRPr="005C3EBE" w:rsidRDefault="002D6B33" w:rsidP="00213DFF">
      <w:pPr>
        <w:numPr>
          <w:ilvl w:val="0"/>
          <w:numId w:val="3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="00213DFF"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 выступлений в Финляндии была подготовлена версия песни на английском языке, но слушатели не оценили подобные старания, а многие и вовсе не заметили перехода.</w:t>
      </w:r>
    </w:p>
    <w:p w14:paraId="79003A85" w14:textId="6C6CC27B" w:rsidR="002D6B33" w:rsidRPr="005C3EBE" w:rsidRDefault="002D6B33" w:rsidP="005C3EBE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3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Вячеслав Бутусов признавался: «Для меня успех этой композиции – загадка и по сей день».</w:t>
      </w:r>
    </w:p>
    <w:p w14:paraId="5A49E41A" w14:textId="40F7003A" w:rsidR="005C3EBE" w:rsidRPr="005C3EBE" w:rsidRDefault="005C3EBE" w:rsidP="0026632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Ответ___________________________________________________________________</w:t>
      </w:r>
    </w:p>
    <w:p w14:paraId="089D7431" w14:textId="2F6AB1D6" w:rsidR="00416838" w:rsidRDefault="00416838" w:rsidP="0026632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>2.Ответьте на вопрос: «Какое решение приняли музыканты группы</w:t>
      </w:r>
      <w:r w:rsidR="008D6019"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«А</w:t>
      </w:r>
      <w:r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>гата Кристи»</w:t>
      </w:r>
      <w:r w:rsidR="008D6019"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>, когда заметили, что в припеве явственно стали просматриваться мотивы знакомой с детства песни "Звенит январская вьюга"?</w:t>
      </w:r>
    </w:p>
    <w:p w14:paraId="5ED09B2B" w14:textId="68A66516" w:rsidR="005C3EBE" w:rsidRPr="005C3EBE" w:rsidRDefault="005C3EBE" w:rsidP="0026632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B353A88" w14:textId="7363BD27" w:rsidR="008D6019" w:rsidRPr="005C3EBE" w:rsidRDefault="008D6019" w:rsidP="00900FA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>3. Исполните припевы песен, используя фонограмму одной из них</w:t>
      </w:r>
      <w:r w:rsidR="00900FAD"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(создайте кавер-микс (англ. </w:t>
      </w:r>
      <w:proofErr w:type="spellStart"/>
      <w:r w:rsidR="00900FAD"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>cover</w:t>
      </w:r>
      <w:proofErr w:type="spellEnd"/>
      <w:r w:rsidR="00900FAD"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— покров, покрытие, </w:t>
      </w:r>
      <w:r w:rsidR="00E430BB" w:rsidRPr="005C3EB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mix</w:t>
      </w:r>
      <w:r w:rsidR="00E430BB"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 смешивать</w:t>
      </w:r>
      <w:r w:rsidR="00900FAD"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 — музыкальная композиция, исполненная другим певцом или </w:t>
      </w:r>
      <w:proofErr w:type="spellStart"/>
      <w:r w:rsidR="00900FAD"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>группой</w:t>
      </w:r>
      <w:proofErr w:type="gramStart"/>
      <w:r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E430BB"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>в</w:t>
      </w:r>
      <w:proofErr w:type="spellEnd"/>
      <w:proofErr w:type="gramEnd"/>
      <w:r w:rsidR="00E430BB"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которой соединены две песни).</w:t>
      </w:r>
      <w:r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Войдите в роль музыкантов, держа в руках музыкальные инструменты.</w:t>
      </w:r>
    </w:p>
    <w:p w14:paraId="0D2AE381" w14:textId="77777777" w:rsidR="00E430BB" w:rsidRPr="005C3EBE" w:rsidRDefault="008D6019" w:rsidP="0026632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4. Сочините строчку, продолжающую начало известного припева песни группы «Чайф»: «Какая боль, какая боль…». </w:t>
      </w:r>
    </w:p>
    <w:p w14:paraId="00C52FC2" w14:textId="5F850558" w:rsidR="008D6019" w:rsidRPr="005C3EBE" w:rsidRDefault="008D6019" w:rsidP="0026632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>Пример:</w:t>
      </w:r>
    </w:p>
    <w:p w14:paraId="319AA27A" w14:textId="70C34C00" w:rsidR="008D6019" w:rsidRPr="005C3EBE" w:rsidRDefault="008D6019" w:rsidP="0026632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>Какая боль, какая б</w:t>
      </w:r>
      <w:r w:rsidR="002D6B33"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>оль!</w:t>
      </w:r>
    </w:p>
    <w:p w14:paraId="0F478A26" w14:textId="37B0A210" w:rsidR="002D6B33" w:rsidRDefault="002D6B33" w:rsidP="0026632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3EBE">
        <w:rPr>
          <w:rFonts w:ascii="Times New Roman" w:hAnsi="Times New Roman" w:cs="Times New Roman"/>
          <w:bCs/>
          <w:i/>
          <w:iCs/>
          <w:sz w:val="28"/>
          <w:szCs w:val="28"/>
        </w:rPr>
        <w:t>Трудно взять эту ноту – си-бемоль.</w:t>
      </w:r>
    </w:p>
    <w:p w14:paraId="387004FE" w14:textId="0AB1CA85" w:rsidR="005C3EBE" w:rsidRPr="005C3EBE" w:rsidRDefault="005C3EBE" w:rsidP="0026632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_________________________________________________________________________</w:t>
      </w:r>
      <w:bookmarkStart w:id="0" w:name="_GoBack"/>
      <w:bookmarkEnd w:id="0"/>
    </w:p>
    <w:sectPr w:rsidR="005C3EBE" w:rsidRPr="005C3EBE" w:rsidSect="00A1735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863D5" w14:textId="77777777" w:rsidR="00114B5F" w:rsidRDefault="00114B5F" w:rsidP="0028213C">
      <w:pPr>
        <w:spacing w:after="0" w:line="240" w:lineRule="auto"/>
      </w:pPr>
      <w:r>
        <w:separator/>
      </w:r>
    </w:p>
  </w:endnote>
  <w:endnote w:type="continuationSeparator" w:id="0">
    <w:p w14:paraId="6BC74BFD" w14:textId="77777777" w:rsidR="00114B5F" w:rsidRDefault="00114B5F" w:rsidP="0028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6657B" w14:textId="77777777" w:rsidR="004A3583" w:rsidRDefault="0028213C" w:rsidP="0028213C">
    <w:pPr>
      <w:pStyle w:val="a9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28213C">
      <w:rPr>
        <w:rFonts w:asciiTheme="majorHAnsi" w:eastAsiaTheme="majorEastAsia" w:hAnsiTheme="majorHAnsi" w:cstheme="majorBidi"/>
        <w:sz w:val="20"/>
        <w:szCs w:val="20"/>
      </w:rPr>
      <w:t xml:space="preserve">Районный </w:t>
    </w:r>
    <w:r w:rsidR="004A3583">
      <w:rPr>
        <w:rFonts w:asciiTheme="majorHAnsi" w:eastAsiaTheme="majorEastAsia" w:hAnsiTheme="majorHAnsi" w:cstheme="majorBidi"/>
        <w:sz w:val="20"/>
        <w:szCs w:val="20"/>
      </w:rPr>
      <w:t>п</w:t>
    </w:r>
    <w:r w:rsidRPr="0028213C">
      <w:rPr>
        <w:rFonts w:asciiTheme="majorHAnsi" w:eastAsiaTheme="majorEastAsia" w:hAnsiTheme="majorHAnsi" w:cstheme="majorBidi"/>
        <w:sz w:val="20"/>
        <w:szCs w:val="20"/>
      </w:rPr>
      <w:t>рактико-ориентированный семинар</w:t>
    </w:r>
  </w:p>
  <w:p w14:paraId="11300CB5" w14:textId="77777777" w:rsidR="0028213C" w:rsidRPr="0028213C" w:rsidRDefault="004A3583" w:rsidP="0028213C">
    <w:pPr>
      <w:pStyle w:val="a9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="0028213C" w:rsidRPr="0028213C">
      <w:rPr>
        <w:rFonts w:asciiTheme="majorHAnsi" w:eastAsiaTheme="majorEastAsia" w:hAnsiTheme="majorHAnsi" w:cstheme="majorBidi"/>
        <w:sz w:val="20"/>
        <w:szCs w:val="20"/>
      </w:rPr>
      <w:t>«Вместе с функциональной грамотностью едем по городам России»</w:t>
    </w:r>
  </w:p>
  <w:p w14:paraId="7B643A51" w14:textId="77777777" w:rsidR="0028213C" w:rsidRPr="0028213C" w:rsidRDefault="0028213C" w:rsidP="0028213C">
    <w:pPr>
      <w:pStyle w:val="a9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28213C">
      <w:rPr>
        <w:rFonts w:asciiTheme="majorHAnsi" w:eastAsiaTheme="majorEastAsia" w:hAnsiTheme="majorHAnsi" w:cstheme="majorBidi"/>
        <w:sz w:val="20"/>
        <w:szCs w:val="20"/>
      </w:rPr>
      <w:t>(в рамках проведения Года народного искусства и нематериального культурного наследия народов России)</w:t>
    </w:r>
  </w:p>
  <w:p w14:paraId="4F1E28F7" w14:textId="77777777" w:rsidR="0028213C" w:rsidRDefault="0028213C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5C3EBE" w:rsidRPr="005C3EB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14:paraId="5316692A" w14:textId="77777777" w:rsidR="0028213C" w:rsidRDefault="002821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9CBA3" w14:textId="77777777" w:rsidR="00114B5F" w:rsidRDefault="00114B5F" w:rsidP="0028213C">
      <w:pPr>
        <w:spacing w:after="0" w:line="240" w:lineRule="auto"/>
      </w:pPr>
      <w:r>
        <w:separator/>
      </w:r>
    </w:p>
  </w:footnote>
  <w:footnote w:type="continuationSeparator" w:id="0">
    <w:p w14:paraId="15530835" w14:textId="77777777" w:rsidR="00114B5F" w:rsidRDefault="00114B5F" w:rsidP="0028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4"/>
        <w:szCs w:val="24"/>
      </w:rPr>
      <w:alias w:val="Название"/>
      <w:id w:val="77738743"/>
      <w:placeholder>
        <w:docPart w:val="E691F15B0E254F1B9D367EF8BE09CBC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D8D5D7" w14:textId="77777777" w:rsidR="0028213C" w:rsidRPr="004A3583" w:rsidRDefault="0028213C" w:rsidP="0028213C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4A3583">
          <w:rPr>
            <w:rFonts w:asciiTheme="majorHAnsi" w:eastAsiaTheme="majorEastAsia" w:hAnsiTheme="majorHAnsi" w:cstheme="majorBidi"/>
            <w:sz w:val="24"/>
            <w:szCs w:val="24"/>
          </w:rPr>
          <w:t>Муниципальное казённое общеобразовательное учреждение</w:t>
        </w:r>
        <w:r w:rsidR="004A3583">
          <w:rPr>
            <w:rFonts w:asciiTheme="majorHAnsi" w:eastAsiaTheme="majorEastAsia" w:hAnsiTheme="majorHAnsi" w:cstheme="majorBidi"/>
            <w:sz w:val="24"/>
            <w:szCs w:val="24"/>
          </w:rPr>
          <w:t xml:space="preserve">                                                   </w:t>
        </w:r>
        <w:r w:rsidRPr="004A3583">
          <w:rPr>
            <w:rFonts w:asciiTheme="majorHAnsi" w:eastAsiaTheme="majorEastAsia" w:hAnsiTheme="majorHAnsi" w:cstheme="majorBidi"/>
            <w:sz w:val="24"/>
            <w:szCs w:val="24"/>
          </w:rPr>
          <w:t>«Талицкая средняя общеобразовательная школа № 1»</w:t>
        </w:r>
      </w:p>
    </w:sdtContent>
  </w:sdt>
  <w:p w14:paraId="23906216" w14:textId="77777777" w:rsidR="0028213C" w:rsidRDefault="002821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8319A"/>
    <w:multiLevelType w:val="hybridMultilevel"/>
    <w:tmpl w:val="B87C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905D5"/>
    <w:multiLevelType w:val="multilevel"/>
    <w:tmpl w:val="F5C6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B5381"/>
    <w:multiLevelType w:val="hybridMultilevel"/>
    <w:tmpl w:val="80FEFE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24E"/>
    <w:rsid w:val="00114B5F"/>
    <w:rsid w:val="001832E6"/>
    <w:rsid w:val="001842C4"/>
    <w:rsid w:val="00201195"/>
    <w:rsid w:val="00213DFF"/>
    <w:rsid w:val="0026632B"/>
    <w:rsid w:val="0028213C"/>
    <w:rsid w:val="002D6B33"/>
    <w:rsid w:val="00416838"/>
    <w:rsid w:val="004A3583"/>
    <w:rsid w:val="004B3F79"/>
    <w:rsid w:val="00500987"/>
    <w:rsid w:val="0058424E"/>
    <w:rsid w:val="005C3EBE"/>
    <w:rsid w:val="00640A6E"/>
    <w:rsid w:val="007D3A68"/>
    <w:rsid w:val="008D6019"/>
    <w:rsid w:val="00900FAD"/>
    <w:rsid w:val="00A17355"/>
    <w:rsid w:val="00A85253"/>
    <w:rsid w:val="00BF0032"/>
    <w:rsid w:val="00D905C1"/>
    <w:rsid w:val="00E320DC"/>
    <w:rsid w:val="00E430BB"/>
    <w:rsid w:val="00F7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35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735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213C"/>
  </w:style>
  <w:style w:type="paragraph" w:styleId="a9">
    <w:name w:val="footer"/>
    <w:basedOn w:val="a"/>
    <w:link w:val="aa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735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213C"/>
  </w:style>
  <w:style w:type="paragraph" w:styleId="a9">
    <w:name w:val="footer"/>
    <w:basedOn w:val="a"/>
    <w:link w:val="aa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ong-story.ru/skovannye-nautilus-pompiliu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91F15B0E254F1B9D367EF8BE09CB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3D3DA9-B99A-433F-9B68-0469435A33D9}"/>
      </w:docPartPr>
      <w:docPartBody>
        <w:p w:rsidR="00286BA8" w:rsidRDefault="00F77528" w:rsidP="00F77528">
          <w:pPr>
            <w:pStyle w:val="E691F15B0E254F1B9D367EF8BE09CBC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28"/>
    <w:rsid w:val="00286BA8"/>
    <w:rsid w:val="003D47EB"/>
    <w:rsid w:val="00B7247B"/>
    <w:rsid w:val="00BA3EE2"/>
    <w:rsid w:val="00DA716A"/>
    <w:rsid w:val="00F240B4"/>
    <w:rsid w:val="00F7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91F15B0E254F1B9D367EF8BE09CBCC">
    <w:name w:val="E691F15B0E254F1B9D367EF8BE09CBCC"/>
    <w:rsid w:val="00F775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91F15B0E254F1B9D367EF8BE09CBCC">
    <w:name w:val="E691F15B0E254F1B9D367EF8BE09CBCC"/>
    <w:rsid w:val="00F77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0EB3-EAC9-4608-92F7-247FB508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казённое общеобразовательное учреждение                                                   «Талицкая средняя общеобразовательная школа № 1»</vt:lpstr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казённое общеобразовательное учреждение                                                   «Талицкая средняя общеобразовательная школа № 1»</dc:title>
  <dc:subject/>
  <dc:creator>Пользователь Windows</dc:creator>
  <cp:keywords/>
  <dc:description/>
  <cp:lastModifiedBy>Пользователь Windows</cp:lastModifiedBy>
  <cp:revision>3</cp:revision>
  <cp:lastPrinted>2022-03-24T08:40:00Z</cp:lastPrinted>
  <dcterms:created xsi:type="dcterms:W3CDTF">2022-04-13T18:20:00Z</dcterms:created>
  <dcterms:modified xsi:type="dcterms:W3CDTF">2022-04-14T05:10:00Z</dcterms:modified>
</cp:coreProperties>
</file>