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60" w:rsidRPr="00DB7060" w:rsidRDefault="00DB7060" w:rsidP="00A54D6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0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Формирование  функциональной  грамотности на уроках математики в начальной школе</w:t>
      </w:r>
    </w:p>
    <w:p w:rsidR="00DB7060" w:rsidRDefault="00DB7060" w:rsidP="00981530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proofErr w:type="spellStart"/>
      <w:r w:rsidRPr="00DB7060">
        <w:rPr>
          <w:rFonts w:ascii="Times New Roman" w:hAnsi="Times New Roman" w:cs="Times New Roman"/>
          <w:b/>
          <w:bCs/>
          <w:i/>
          <w:sz w:val="24"/>
          <w:szCs w:val="24"/>
        </w:rPr>
        <w:t>Мигуш</w:t>
      </w:r>
      <w:proofErr w:type="spellEnd"/>
      <w:r w:rsidRPr="00DB70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Любовь  Юрьевна</w:t>
      </w:r>
      <w:r w:rsidRPr="00DB7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7060">
        <w:rPr>
          <w:rFonts w:ascii="Times New Roman" w:hAnsi="Times New Roman" w:cs="Times New Roman"/>
          <w:b/>
          <w:i/>
          <w:sz w:val="24"/>
          <w:szCs w:val="24"/>
        </w:rPr>
        <w:br/>
        <w:t>учитель  начальных классов МКОУ «Троицкая СОШ № 62»</w:t>
      </w:r>
      <w:r w:rsidRPr="00DB70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B7060" w:rsidRDefault="00DB7060" w:rsidP="00A54D6A">
      <w:pPr>
        <w:shd w:val="clear" w:color="auto" w:fill="FFFFFF"/>
        <w:spacing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713C" w:rsidRDefault="00DB7060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713C">
        <w:rPr>
          <w:rFonts w:ascii="Times New Roman" w:hAnsi="Times New Roman" w:cs="Times New Roman"/>
          <w:sz w:val="24"/>
        </w:rPr>
        <w:t>Из Государственной программы РФ «Развитие образования» (2018-2025 годы) от 26 декабря 2017 г. …важнейшими показателями состояния и развития российского образования названы результаты наших школьников в международных сравнительных   исследованиях качества общего о</w:t>
      </w:r>
      <w:r w:rsidR="0064713C">
        <w:rPr>
          <w:rFonts w:ascii="Times New Roman" w:hAnsi="Times New Roman" w:cs="Times New Roman"/>
          <w:sz w:val="24"/>
        </w:rPr>
        <w:t>бразования (PIRLS, TIMSS,PISA).</w:t>
      </w:r>
    </w:p>
    <w:p w:rsidR="0064713C" w:rsidRPr="0064713C" w:rsidRDefault="00DB7060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713C">
        <w:rPr>
          <w:rFonts w:ascii="Times New Roman" w:hAnsi="Times New Roman" w:cs="Times New Roman"/>
          <w:sz w:val="24"/>
        </w:rPr>
        <w:t xml:space="preserve">Международные сравнительные исследования в  области образования показывают, что сильной стороной российских обучающихся является овладение предметными знаниями на уровне их воспроизведения или применения в знакомой учебной ситуации, но у них возникают трудности в применении этих знаний в ситуациях незнакомых, приближенных </w:t>
      </w:r>
      <w:proofErr w:type="gramStart"/>
      <w:r w:rsidRPr="0064713C">
        <w:rPr>
          <w:rFonts w:ascii="Times New Roman" w:hAnsi="Times New Roman" w:cs="Times New Roman"/>
          <w:sz w:val="24"/>
        </w:rPr>
        <w:t>к</w:t>
      </w:r>
      <w:proofErr w:type="gramEnd"/>
      <w:r w:rsidRPr="0064713C">
        <w:rPr>
          <w:rFonts w:ascii="Times New Roman" w:hAnsi="Times New Roman" w:cs="Times New Roman"/>
          <w:sz w:val="24"/>
        </w:rPr>
        <w:t xml:space="preserve"> жизненным. Это подтверждают и результаты ВПР. Изменяется запрос к качеству общего образования. </w:t>
      </w:r>
    </w:p>
    <w:p w:rsidR="00DB7060" w:rsidRDefault="00DB7060" w:rsidP="00A54D6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C">
        <w:rPr>
          <w:rFonts w:ascii="Times New Roman" w:hAnsi="Times New Roman" w:cs="Times New Roman"/>
          <w:b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B7060">
        <w:rPr>
          <w:rFonts w:ascii="Times New Roman" w:hAnsi="Times New Roman" w:cs="Times New Roman"/>
          <w:bCs/>
          <w:sz w:val="24"/>
          <w:szCs w:val="24"/>
        </w:rPr>
        <w:t xml:space="preserve">атематическая грамотность </w:t>
      </w:r>
      <w:r w:rsidRPr="00DB7060">
        <w:rPr>
          <w:rFonts w:ascii="Times New Roman" w:hAnsi="Times New Roman" w:cs="Times New Roman"/>
          <w:bCs/>
          <w:sz w:val="24"/>
          <w:szCs w:val="24"/>
          <w:lang w:val="en-US"/>
        </w:rPr>
        <w:t>PISA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(проблемы):</w:t>
      </w:r>
    </w:p>
    <w:p w:rsidR="00DB7060" w:rsidRPr="00DB7060" w:rsidRDefault="00DB7060" w:rsidP="00A54D6A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Недостаточное внимание в школьном курсе математике</w:t>
      </w:r>
    </w:p>
    <w:p w:rsidR="00DB7060" w:rsidRDefault="00DB7060" w:rsidP="00A54D6A">
      <w:pPr>
        <w:pStyle w:val="a3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Практической (прикладной), составляющей.</w:t>
      </w:r>
    </w:p>
    <w:p w:rsidR="0064713C" w:rsidRDefault="00DB7060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713C">
        <w:rPr>
          <w:rFonts w:ascii="Times New Roman" w:hAnsi="Times New Roman" w:cs="Times New Roman"/>
          <w:b/>
          <w:sz w:val="24"/>
        </w:rPr>
        <w:t>Цель.</w:t>
      </w:r>
      <w:r w:rsidRPr="0064713C">
        <w:rPr>
          <w:rFonts w:ascii="Times New Roman" w:hAnsi="Times New Roman" w:cs="Times New Roman"/>
          <w:sz w:val="24"/>
        </w:rPr>
        <w:t xml:space="preserve"> Приоритетной целью становится формирование функциональной математической грамотности младших школьников средствами учебных заданий и проблемных  ситуаций.</w:t>
      </w:r>
      <w:r w:rsidR="0064713C" w:rsidRPr="0064713C">
        <w:rPr>
          <w:rFonts w:ascii="Times New Roman" w:hAnsi="Times New Roman" w:cs="Times New Roman"/>
          <w:sz w:val="24"/>
        </w:rPr>
        <w:t xml:space="preserve"> </w:t>
      </w:r>
    </w:p>
    <w:p w:rsidR="00DB7060" w:rsidRPr="0064713C" w:rsidRDefault="00DB7060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4713C">
        <w:rPr>
          <w:rFonts w:ascii="Times New Roman" w:hAnsi="Times New Roman" w:cs="Times New Roman"/>
          <w:b/>
          <w:sz w:val="24"/>
        </w:rPr>
        <w:t>Задачи</w:t>
      </w:r>
      <w:r w:rsidRPr="0064713C">
        <w:rPr>
          <w:rFonts w:ascii="Times New Roman" w:hAnsi="Times New Roman" w:cs="Times New Roman"/>
          <w:sz w:val="24"/>
        </w:rPr>
        <w:t>. Одна из важнейших задач современной школы -  формирование функционально грамотных людей</w:t>
      </w:r>
      <w:r w:rsidR="0064713C" w:rsidRPr="0064713C">
        <w:rPr>
          <w:rFonts w:ascii="Times New Roman" w:hAnsi="Times New Roman" w:cs="Times New Roman"/>
          <w:sz w:val="24"/>
        </w:rPr>
        <w:t>:</w:t>
      </w:r>
    </w:p>
    <w:p w:rsidR="0064713C" w:rsidRDefault="0064713C" w:rsidP="00A54D6A">
      <w:pPr>
        <w:pStyle w:val="a3"/>
        <w:numPr>
          <w:ilvl w:val="0"/>
          <w:numId w:val="20"/>
        </w:numPr>
        <w:shd w:val="clear" w:color="auto" w:fill="FFFFFF"/>
        <w:spacing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изучить методический материал по данной теме;</w:t>
      </w:r>
    </w:p>
    <w:p w:rsidR="0064713C" w:rsidRDefault="0064713C" w:rsidP="00A54D6A">
      <w:pPr>
        <w:pStyle w:val="a3"/>
        <w:numPr>
          <w:ilvl w:val="0"/>
          <w:numId w:val="20"/>
        </w:numPr>
        <w:shd w:val="clear" w:color="auto" w:fill="FFFFFF"/>
        <w:spacing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адаптировать имеющиеся и разработать новые учебные задания и проблемные ситуации;</w:t>
      </w:r>
    </w:p>
    <w:p w:rsidR="0064713C" w:rsidRDefault="0064713C" w:rsidP="00A54D6A">
      <w:pPr>
        <w:pStyle w:val="a3"/>
        <w:numPr>
          <w:ilvl w:val="0"/>
          <w:numId w:val="20"/>
        </w:numPr>
        <w:shd w:val="clear" w:color="auto" w:fill="FFFFFF"/>
        <w:spacing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проверить на практике эффективность их применения;</w:t>
      </w:r>
    </w:p>
    <w:p w:rsidR="0064713C" w:rsidRDefault="0064713C" w:rsidP="00A54D6A">
      <w:pPr>
        <w:pStyle w:val="a3"/>
        <w:numPr>
          <w:ilvl w:val="0"/>
          <w:numId w:val="20"/>
        </w:numPr>
        <w:shd w:val="clear" w:color="auto" w:fill="FFFFFF"/>
        <w:spacing w:line="24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B7060">
        <w:rPr>
          <w:rFonts w:ascii="Times New Roman" w:hAnsi="Times New Roman"/>
          <w:bCs/>
          <w:sz w:val="24"/>
          <w:szCs w:val="24"/>
        </w:rPr>
        <w:t>наметить дальнейшую работу с учетом выявленных результатов.</w:t>
      </w:r>
    </w:p>
    <w:p w:rsidR="0064713C" w:rsidRDefault="0064713C" w:rsidP="00A54D6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3C">
        <w:rPr>
          <w:rFonts w:ascii="Times New Roman" w:hAnsi="Times New Roman"/>
          <w:sz w:val="24"/>
          <w:szCs w:val="24"/>
        </w:rPr>
        <w:t>В условиях своей школы, работая с детьми младшего возраста, я находилась в поиске, с развития какой составляющей функциональной грамотности начать свою работу.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094" w:rsidRDefault="0064713C" w:rsidP="00A54D6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713C">
        <w:rPr>
          <w:rFonts w:ascii="Times New Roman" w:hAnsi="Times New Roman"/>
          <w:sz w:val="24"/>
          <w:szCs w:val="24"/>
        </w:rPr>
        <w:t>Во</w:t>
      </w:r>
      <w:proofErr w:type="gramEnd"/>
      <w:r w:rsidRPr="0064713C">
        <w:rPr>
          <w:rFonts w:ascii="Times New Roman" w:hAnsi="Times New Roman"/>
          <w:sz w:val="24"/>
          <w:szCs w:val="24"/>
        </w:rPr>
        <w:t xml:space="preserve"> - первых, я выяснила, что по международным исследованиям </w:t>
      </w:r>
      <w:r w:rsidRPr="0064713C">
        <w:rPr>
          <w:rFonts w:ascii="Times New Roman" w:hAnsi="Times New Roman"/>
          <w:sz w:val="24"/>
          <w:szCs w:val="24"/>
          <w:lang w:val="en-US"/>
        </w:rPr>
        <w:t>TIMSS</w:t>
      </w:r>
      <w:r w:rsidRPr="0064713C">
        <w:rPr>
          <w:rFonts w:ascii="Times New Roman" w:hAnsi="Times New Roman"/>
          <w:sz w:val="24"/>
          <w:szCs w:val="24"/>
        </w:rPr>
        <w:t xml:space="preserve"> Россия занимает 1 место по читательской грамотности, четвёртое по окружающему миру и седьмое</w:t>
      </w:r>
      <w:r>
        <w:rPr>
          <w:rFonts w:ascii="Times New Roman" w:hAnsi="Times New Roman"/>
          <w:sz w:val="24"/>
          <w:szCs w:val="24"/>
        </w:rPr>
        <w:t xml:space="preserve"> по математической грамотности.</w:t>
      </w:r>
      <w:r w:rsidR="005B4094">
        <w:rPr>
          <w:rFonts w:ascii="Times New Roman" w:hAnsi="Times New Roman"/>
          <w:sz w:val="24"/>
          <w:szCs w:val="24"/>
        </w:rPr>
        <w:t xml:space="preserve"> </w:t>
      </w:r>
    </w:p>
    <w:p w:rsidR="0064713C" w:rsidRPr="0064713C" w:rsidRDefault="0064713C" w:rsidP="00A54D6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 w:cs="Times New Roman"/>
          <w:sz w:val="24"/>
          <w:szCs w:val="24"/>
        </w:rPr>
        <w:t>При этом  я учитывала, что качество образовательных достижений школьников   определяется качеством учебных заданий, которые я им предлагаю.</w:t>
      </w:r>
      <w:r w:rsidR="005B4094">
        <w:rPr>
          <w:rFonts w:ascii="Times New Roman" w:hAnsi="Times New Roman"/>
          <w:sz w:val="24"/>
          <w:szCs w:val="24"/>
        </w:rPr>
        <w:t xml:space="preserve"> </w:t>
      </w:r>
      <w:r w:rsidRPr="00DB7060">
        <w:rPr>
          <w:rFonts w:ascii="Times New Roman" w:hAnsi="Times New Roman" w:cs="Times New Roman"/>
          <w:sz w:val="24"/>
          <w:szCs w:val="24"/>
        </w:rPr>
        <w:t>Она влияет на информационную, читательскую, социальную функциональную грамотность, информацию общекультурной направленности, Знания математики используются на уроках технологии, окружающего мира.</w:t>
      </w:r>
    </w:p>
    <w:p w:rsidR="005B4094" w:rsidRDefault="0064713C" w:rsidP="00A54D6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060">
        <w:rPr>
          <w:rFonts w:ascii="Times New Roman" w:hAnsi="Times New Roman" w:cs="Times New Roman"/>
          <w:bCs/>
          <w:sz w:val="24"/>
          <w:szCs w:val="24"/>
        </w:rPr>
        <w:t>И здесь встаёт серьёзная проблема, как заложить основы этой грамотности, с помощью каких педагогических технологий, приемов, методов, как воспитать функционально - грамотного человека.</w:t>
      </w:r>
    </w:p>
    <w:p w:rsidR="00E94786" w:rsidRDefault="0064713C" w:rsidP="00A54D6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060">
        <w:rPr>
          <w:rFonts w:ascii="Times New Roman" w:hAnsi="Times New Roman" w:cs="Times New Roman"/>
          <w:sz w:val="24"/>
          <w:szCs w:val="24"/>
        </w:rPr>
        <w:lastRenderedPageBreak/>
        <w:t>Поэтому, формирование математической грамотности младших школьников я рассматриваю как систему, которая состоит из элементов,  обладающих интегративными качествами - главным свойством любой целостной системы.</w:t>
      </w:r>
    </w:p>
    <w:p w:rsidR="00E94786" w:rsidRDefault="00E94786" w:rsidP="00A54D6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713C" w:rsidRPr="00E94786" w:rsidRDefault="0064713C" w:rsidP="00A54D6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C">
        <w:rPr>
          <w:rFonts w:ascii="Times New Roman" w:hAnsi="Times New Roman" w:cs="Times New Roman"/>
          <w:sz w:val="24"/>
          <w:szCs w:val="24"/>
        </w:rPr>
        <w:t>Первый компонент составляют:</w:t>
      </w:r>
    </w:p>
    <w:p w:rsidR="005B4094" w:rsidRDefault="0064713C" w:rsidP="00A54D6A">
      <w:pPr>
        <w:pStyle w:val="a3"/>
        <w:numPr>
          <w:ilvl w:val="0"/>
          <w:numId w:val="21"/>
        </w:numPr>
        <w:spacing w:line="240" w:lineRule="auto"/>
        <w:ind w:hanging="416"/>
        <w:jc w:val="both"/>
        <w:rPr>
          <w:rFonts w:ascii="Times New Roman" w:hAnsi="Times New Roman"/>
          <w:sz w:val="24"/>
          <w:szCs w:val="24"/>
        </w:rPr>
      </w:pPr>
      <w:r w:rsidRPr="0064713C">
        <w:rPr>
          <w:rFonts w:ascii="Times New Roman" w:hAnsi="Times New Roman"/>
          <w:sz w:val="24"/>
          <w:szCs w:val="24"/>
        </w:rPr>
        <w:t>Упражнения, связанные с решением при помощи арифметических знаний проблем, возникающих в повседневной жизни. Это умения выполнять вычисления, прикидку и оценку результата действия.</w:t>
      </w:r>
    </w:p>
    <w:p w:rsidR="005B4094" w:rsidRPr="005B4094" w:rsidRDefault="0064713C" w:rsidP="00A54D6A">
      <w:pPr>
        <w:pStyle w:val="a3"/>
        <w:spacing w:line="240" w:lineRule="auto"/>
        <w:ind w:left="795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b/>
          <w:sz w:val="24"/>
          <w:szCs w:val="24"/>
        </w:rPr>
        <w:t>Пример</w:t>
      </w:r>
      <w:r w:rsidRPr="005B4094">
        <w:rPr>
          <w:rFonts w:ascii="Times New Roman" w:hAnsi="Times New Roman"/>
          <w:sz w:val="24"/>
          <w:szCs w:val="24"/>
        </w:rPr>
        <w:t>. 3 класс. Задание. У Васи 140 рублей, а у  Вики 20 рублей. Сколько наклеек они смогут купить вместе, если одна наклейка стоит 4 рубля?</w:t>
      </w:r>
    </w:p>
    <w:p w:rsidR="005B4094" w:rsidRDefault="005B4094" w:rsidP="00A54D6A">
      <w:pPr>
        <w:pStyle w:val="a3"/>
        <w:numPr>
          <w:ilvl w:val="0"/>
          <w:numId w:val="21"/>
        </w:numPr>
        <w:spacing w:line="240" w:lineRule="auto"/>
        <w:ind w:left="794" w:hanging="416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sz w:val="24"/>
          <w:szCs w:val="24"/>
        </w:rPr>
        <w:t>Упражнения на решение проблем и ситуаций, связанных с ориентацией на плоскости и в пространстве на основе знаний о геометрических фигурах, их измерении.</w:t>
      </w:r>
    </w:p>
    <w:p w:rsidR="005B4094" w:rsidRPr="005B4094" w:rsidRDefault="005B4094" w:rsidP="00A54D6A">
      <w:pPr>
        <w:pStyle w:val="a3"/>
        <w:spacing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b/>
          <w:sz w:val="24"/>
          <w:szCs w:val="24"/>
        </w:rPr>
        <w:t>Пример</w:t>
      </w:r>
      <w:r w:rsidRPr="005B4094">
        <w:rPr>
          <w:rFonts w:ascii="Times New Roman" w:hAnsi="Times New Roman"/>
          <w:sz w:val="24"/>
          <w:szCs w:val="24"/>
        </w:rPr>
        <w:t>. 3 класс. Задание. Рома хочет вырезать подставку под горячее прямоугольной формы со сторонами 8 и 11 см, как написано в журнале «Помощь маме». У него есть лист фанеры квадратной формы со стороной 10 см. Рома приступил к распиливанию фанеры. Справится ли Рома? Не поспешил ли он с началом работы? Сможет ли он из этого листа вырезать подставку?</w:t>
      </w:r>
    </w:p>
    <w:p w:rsidR="005B4094" w:rsidRPr="005B4094" w:rsidRDefault="005B4094" w:rsidP="00A54D6A">
      <w:pPr>
        <w:pStyle w:val="a3"/>
        <w:numPr>
          <w:ilvl w:val="0"/>
          <w:numId w:val="21"/>
        </w:numPr>
        <w:spacing w:line="240" w:lineRule="auto"/>
        <w:ind w:left="794" w:hanging="416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bCs/>
          <w:sz w:val="24"/>
          <w:szCs w:val="24"/>
        </w:rPr>
        <w:t xml:space="preserve">Задачи и упражнения на оценку правильности решения на основе житейских представлений (оценка достоверности, логичности хода решения). Выполнение таких заданий заканчивается сопоставлением поставленного вопроса и полученного ответа. </w:t>
      </w:r>
    </w:p>
    <w:p w:rsidR="005B4094" w:rsidRPr="005B4094" w:rsidRDefault="005B4094" w:rsidP="00A54D6A">
      <w:pPr>
        <w:pStyle w:val="a3"/>
        <w:spacing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b/>
          <w:bCs/>
          <w:sz w:val="24"/>
          <w:szCs w:val="24"/>
        </w:rPr>
        <w:t>Пример.</w:t>
      </w:r>
      <w:r w:rsidRPr="005B4094">
        <w:rPr>
          <w:rFonts w:ascii="Times New Roman" w:hAnsi="Times New Roman"/>
          <w:bCs/>
          <w:sz w:val="24"/>
          <w:szCs w:val="24"/>
        </w:rPr>
        <w:t xml:space="preserve"> Может ли быть расстояние между городами Екатеринбург  и Тюмень – 332 км. Если на поездку требуется 30 литров бензина, автомобиль расходует 10 литров бензина на 100 км?</w:t>
      </w:r>
    </w:p>
    <w:p w:rsidR="005B4094" w:rsidRDefault="005B4094" w:rsidP="00A54D6A">
      <w:pPr>
        <w:pStyle w:val="a3"/>
        <w:numPr>
          <w:ilvl w:val="0"/>
          <w:numId w:val="21"/>
        </w:numPr>
        <w:spacing w:line="240" w:lineRule="auto"/>
        <w:ind w:left="794" w:hanging="416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sz w:val="24"/>
          <w:szCs w:val="24"/>
        </w:rPr>
        <w:t>Задачи и упражнения на оценку правильности решения на основе житейских представлений (оценка достоверности, логичности хода решения). Выполнение таких заданий заканчивается сопоставлением поставленного вопроса и полученного ответа.</w:t>
      </w:r>
    </w:p>
    <w:p w:rsidR="005B4094" w:rsidRPr="005B4094" w:rsidRDefault="005B4094" w:rsidP="00A54D6A">
      <w:pPr>
        <w:pStyle w:val="a3"/>
        <w:spacing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eastAsiaTheme="minorHAnsi" w:hAnsi="Times New Roman"/>
          <w:b/>
          <w:sz w:val="24"/>
          <w:szCs w:val="24"/>
        </w:rPr>
        <w:t>Пример</w:t>
      </w:r>
      <w:r w:rsidRPr="005B4094">
        <w:rPr>
          <w:rFonts w:ascii="Times New Roman" w:eastAsiaTheme="minorHAnsi" w:hAnsi="Times New Roman"/>
          <w:sz w:val="24"/>
          <w:szCs w:val="24"/>
        </w:rPr>
        <w:t>. Может ли быть расстояние между городами  Екатеринбург  и Тюмень  – 322  км. Если на поездку требуется  30,2 литров бензина, автомобиль расходует 10  литров бензина на 100 км?</w:t>
      </w:r>
    </w:p>
    <w:p w:rsidR="005B4094" w:rsidRDefault="005B4094" w:rsidP="00A54D6A">
      <w:pPr>
        <w:pStyle w:val="a3"/>
        <w:numPr>
          <w:ilvl w:val="0"/>
          <w:numId w:val="21"/>
        </w:numPr>
        <w:spacing w:line="240" w:lineRule="auto"/>
        <w:ind w:left="794" w:hanging="416"/>
        <w:jc w:val="both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5B4094">
        <w:rPr>
          <w:rFonts w:ascii="Times New Roman" w:hAnsi="Times New Roman"/>
          <w:sz w:val="24"/>
          <w:szCs w:val="24"/>
        </w:rPr>
        <w:t>Задания на распознавание, выявление, формулирование проблем, которые возникают в окружающей действительности и могут быть решены средствами математики.</w:t>
      </w:r>
      <w:r w:rsidRPr="005B4094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</w:p>
    <w:p w:rsidR="00E94786" w:rsidRPr="00E94786" w:rsidRDefault="005B4094" w:rsidP="00A54D6A">
      <w:pPr>
        <w:pStyle w:val="a3"/>
        <w:spacing w:line="240" w:lineRule="auto"/>
        <w:ind w:left="794"/>
        <w:jc w:val="both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5B4094">
        <w:rPr>
          <w:rFonts w:ascii="Times New Roman" w:eastAsiaTheme="minorHAnsi" w:hAnsi="Times New Roman"/>
          <w:b/>
          <w:sz w:val="24"/>
          <w:szCs w:val="24"/>
        </w:rPr>
        <w:t>Пример</w:t>
      </w:r>
      <w:r w:rsidRPr="005B4094">
        <w:rPr>
          <w:rFonts w:ascii="Times New Roman" w:eastAsiaTheme="minorHAnsi" w:hAnsi="Times New Roman"/>
          <w:sz w:val="24"/>
          <w:szCs w:val="24"/>
        </w:rPr>
        <w:t>. Численность населения в г</w:t>
      </w:r>
      <w:proofErr w:type="gramStart"/>
      <w:r w:rsidRPr="005B4094">
        <w:rPr>
          <w:rFonts w:ascii="Times New Roman" w:eastAsiaTheme="minorHAnsi" w:hAnsi="Times New Roman"/>
          <w:sz w:val="24"/>
          <w:szCs w:val="24"/>
        </w:rPr>
        <w:t>.Е</w:t>
      </w:r>
      <w:proofErr w:type="gramEnd"/>
      <w:r w:rsidRPr="005B4094">
        <w:rPr>
          <w:rFonts w:ascii="Times New Roman" w:eastAsiaTheme="minorHAnsi" w:hAnsi="Times New Roman"/>
          <w:sz w:val="24"/>
          <w:szCs w:val="24"/>
        </w:rPr>
        <w:t xml:space="preserve">катеринбурге в 2019 году составляла  1515832 человек, а в 2021 году – 1527000 человек. На сколько человек увеличилось количество жителей города за 2 года? </w:t>
      </w:r>
    </w:p>
    <w:p w:rsidR="005B4094" w:rsidRDefault="005B4094" w:rsidP="00A54D6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094">
        <w:rPr>
          <w:rFonts w:ascii="Times New Roman" w:hAnsi="Times New Roman"/>
          <w:color w:val="000000" w:themeColor="text1"/>
          <w:sz w:val="24"/>
          <w:szCs w:val="24"/>
        </w:rPr>
        <w:t>Вторую составляющую математической грамотности я реализую с помощью следующих учебных заданий:</w:t>
      </w:r>
    </w:p>
    <w:p w:rsidR="005B4094" w:rsidRPr="005B4094" w:rsidRDefault="005B4094" w:rsidP="00A54D6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color w:val="000000" w:themeColor="text1"/>
          <w:sz w:val="24"/>
          <w:szCs w:val="24"/>
        </w:rPr>
        <w:t>Упражнения на понимание и интерпретацию различных отношений между математическими понятиями - работа с математическими объектами.</w:t>
      </w:r>
    </w:p>
    <w:p w:rsidR="005B4094" w:rsidRPr="005B4094" w:rsidRDefault="005B4094" w:rsidP="00A54D6A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sz w:val="24"/>
          <w:szCs w:val="24"/>
        </w:rPr>
        <w:t>В 1981 году простой карандаш стоил 3 коп. Сколько карандашей можно было купит на 1 рубль?</w:t>
      </w:r>
    </w:p>
    <w:p w:rsidR="00286245" w:rsidRDefault="005B4094" w:rsidP="00A54D6A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4094">
        <w:rPr>
          <w:rFonts w:ascii="Times New Roman" w:hAnsi="Times New Roman"/>
          <w:sz w:val="24"/>
          <w:szCs w:val="24"/>
        </w:rPr>
        <w:t>17 человек нашего класса идут в цирк. Какую сумму денег классный руководитель должна собрать, если билет стоит 250 рублей, а на проезд  в обе стороны необходимо 56 рублей?</w:t>
      </w:r>
    </w:p>
    <w:p w:rsidR="00286245" w:rsidRPr="00286245" w:rsidRDefault="00286245" w:rsidP="00A54D6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6245">
        <w:rPr>
          <w:rFonts w:ascii="Times New Roman" w:hAnsi="Times New Roman"/>
          <w:color w:val="000000" w:themeColor="text1"/>
          <w:sz w:val="24"/>
          <w:szCs w:val="24"/>
        </w:rPr>
        <w:t>Упражнения на сравнение, соотнесение, преобразование и обобщение информации о математических объектах - числах, величинах, геометрических фигурах - упражнения на выполнение вычислений, расчетов, прикидки, оценки величин.</w:t>
      </w:r>
      <w:proofErr w:type="gramEnd"/>
    </w:p>
    <w:p w:rsidR="00286245" w:rsidRPr="00286245" w:rsidRDefault="00286245" w:rsidP="00A54D6A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6245">
        <w:rPr>
          <w:rFonts w:ascii="Times New Roman" w:hAnsi="Times New Roman"/>
          <w:sz w:val="24"/>
          <w:szCs w:val="24"/>
        </w:rPr>
        <w:lastRenderedPageBreak/>
        <w:t xml:space="preserve">Со стены сняли старый плакат. Оказалось, что от клея на обоях осталось некрасивое пятно. </w:t>
      </w:r>
      <w:proofErr w:type="gramStart"/>
      <w:r w:rsidRPr="00286245">
        <w:rPr>
          <w:rFonts w:ascii="Times New Roman" w:hAnsi="Times New Roman"/>
          <w:sz w:val="24"/>
          <w:szCs w:val="24"/>
        </w:rPr>
        <w:t>Сторона квадрата – 50 см. Выбери, чем можно закрыть это пятно: карта мира -80 см * 45 см; плакат «таблица умножения» - 4 дм * 8 дм; репродукция картины – 30 см * 20 см; цветной календарь – 55 см * 6 дм?</w:t>
      </w:r>
      <w:proofErr w:type="gramEnd"/>
    </w:p>
    <w:p w:rsidR="00E94786" w:rsidRPr="00E94786" w:rsidRDefault="00E94786" w:rsidP="00A54D6A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4786">
        <w:rPr>
          <w:rFonts w:ascii="Times New Roman" w:hAnsi="Times New Roman"/>
          <w:color w:val="000000" w:themeColor="text1"/>
          <w:sz w:val="24"/>
          <w:szCs w:val="24"/>
        </w:rPr>
        <w:t>Успешное выполнение таких заданий активизирует работу младших школьников с математической информацией, способствует формированию отдельных аспектов математической функциональной грамотности.</w:t>
      </w:r>
    </w:p>
    <w:p w:rsidR="00E94786" w:rsidRPr="00E94786" w:rsidRDefault="00E94786" w:rsidP="00A54D6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4786">
        <w:rPr>
          <w:rFonts w:ascii="Times New Roman" w:hAnsi="Times New Roman"/>
          <w:color w:val="000000" w:themeColor="text1"/>
          <w:sz w:val="24"/>
          <w:szCs w:val="24"/>
        </w:rPr>
        <w:t>Упражнения на выполнение вычислений, расчетов, прикидок, оценки величин, на овладение математическими методами для решения учебных задач. ( Составление схем к задаче, кратких записей, занесение данных в таблицу, отметка стрелками направление на схеме и т. п.)</w:t>
      </w:r>
    </w:p>
    <w:p w:rsidR="00E94786" w:rsidRPr="00E94786" w:rsidRDefault="00E94786" w:rsidP="00A54D6A">
      <w:pPr>
        <w:pStyle w:val="a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В данных заданиях применяется метод математического моделирования. Математическое моделирование, объединяя в себе практически все приемы мыслительной деятельности, обеспечивает готовность учащихся использовать математические знания в различных учебных и повседневных ситуациях, поэтому моделирующая деятельность должна рассматриваться как одно из важнейших проявлений учебной деятельности в процессе обучения математике.</w:t>
      </w:r>
    </w:p>
    <w:p w:rsidR="00F1229B" w:rsidRPr="00E94786" w:rsidRDefault="00F1229B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86">
        <w:rPr>
          <w:rFonts w:ascii="Times New Roman" w:hAnsi="Times New Roman" w:cs="Times New Roman"/>
          <w:color w:val="000000" w:themeColor="text1"/>
          <w:sz w:val="24"/>
          <w:szCs w:val="24"/>
        </w:rPr>
        <w:t>Третья составляющая</w:t>
      </w:r>
      <w:r w:rsidR="000E35C7" w:rsidRPr="00E94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математической функциональной гр</w:t>
      </w:r>
      <w:r w:rsidRPr="00E94786">
        <w:rPr>
          <w:rFonts w:ascii="Times New Roman" w:hAnsi="Times New Roman" w:cs="Times New Roman"/>
          <w:color w:val="000000" w:themeColor="text1"/>
          <w:sz w:val="24"/>
          <w:szCs w:val="24"/>
        </w:rPr>
        <w:t>амотности младших школьников</w:t>
      </w:r>
      <w:r w:rsidR="00E947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E35C7" w:rsidRPr="00E94786" w:rsidRDefault="000E35C7" w:rsidP="00A54D6A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 xml:space="preserve">Задания на понимание и применение математической символики и терминологии. </w:t>
      </w:r>
      <w:proofErr w:type="gramStart"/>
      <w:r w:rsidR="006F7A2F" w:rsidRPr="00E94786">
        <w:rPr>
          <w:rFonts w:ascii="Times New Roman" w:hAnsi="Times New Roman"/>
          <w:sz w:val="24"/>
          <w:szCs w:val="24"/>
        </w:rPr>
        <w:t>Применение знаков и символов +, -, больше, меньше; умение понимать разницу между понятиями « увеличить (уменьшить) на…», «увеличить (уменьшить) в …»; единицы измерения длины, меры объема, веса.</w:t>
      </w:r>
      <w:proofErr w:type="gramEnd"/>
      <w:r w:rsidR="006F7A2F" w:rsidRPr="00E94786">
        <w:rPr>
          <w:rFonts w:ascii="Times New Roman" w:hAnsi="Times New Roman"/>
          <w:sz w:val="24"/>
          <w:szCs w:val="24"/>
        </w:rPr>
        <w:t xml:space="preserve"> Пример. Какие единицы измерения тебе понадобятся для измерения:</w:t>
      </w:r>
    </w:p>
    <w:p w:rsidR="006F7A2F" w:rsidRPr="00E94786" w:rsidRDefault="00F00C83" w:rsidP="00A54D6A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Расстояния от Екатеринбурга до Тюмени</w:t>
      </w:r>
      <w:r w:rsidR="006F7A2F" w:rsidRPr="00E9478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F7A2F" w:rsidRPr="00E94786">
        <w:rPr>
          <w:rFonts w:ascii="Times New Roman" w:hAnsi="Times New Roman"/>
          <w:sz w:val="24"/>
          <w:szCs w:val="24"/>
        </w:rPr>
        <w:t>мм</w:t>
      </w:r>
      <w:proofErr w:type="gramEnd"/>
      <w:r w:rsidR="006F7A2F" w:rsidRPr="00E94786">
        <w:rPr>
          <w:rFonts w:ascii="Times New Roman" w:hAnsi="Times New Roman"/>
          <w:sz w:val="24"/>
          <w:szCs w:val="24"/>
        </w:rPr>
        <w:t>, см, м, км);</w:t>
      </w:r>
    </w:p>
    <w:p w:rsidR="006F7A2F" w:rsidRPr="00E94786" w:rsidRDefault="006F7A2F" w:rsidP="00A54D6A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Высоты монеты (</w:t>
      </w:r>
      <w:proofErr w:type="gramStart"/>
      <w:r w:rsidRPr="00E94786">
        <w:rPr>
          <w:rFonts w:ascii="Times New Roman" w:hAnsi="Times New Roman"/>
          <w:sz w:val="24"/>
          <w:szCs w:val="24"/>
        </w:rPr>
        <w:t>мм</w:t>
      </w:r>
      <w:proofErr w:type="gramEnd"/>
      <w:r w:rsidRPr="00E94786">
        <w:rPr>
          <w:rFonts w:ascii="Times New Roman" w:hAnsi="Times New Roman"/>
          <w:sz w:val="24"/>
          <w:szCs w:val="24"/>
        </w:rPr>
        <w:t>, см, м, км);</w:t>
      </w:r>
    </w:p>
    <w:p w:rsidR="00E94786" w:rsidRDefault="006F7A2F" w:rsidP="00A54D6A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Длины парты (</w:t>
      </w:r>
      <w:proofErr w:type="gramStart"/>
      <w:r w:rsidRPr="00E94786">
        <w:rPr>
          <w:rFonts w:ascii="Times New Roman" w:hAnsi="Times New Roman"/>
          <w:sz w:val="24"/>
          <w:szCs w:val="24"/>
        </w:rPr>
        <w:t>мм</w:t>
      </w:r>
      <w:proofErr w:type="gramEnd"/>
      <w:r w:rsidRPr="00E94786">
        <w:rPr>
          <w:rFonts w:ascii="Times New Roman" w:hAnsi="Times New Roman"/>
          <w:sz w:val="24"/>
          <w:szCs w:val="24"/>
        </w:rPr>
        <w:t>, см, м, км).</w:t>
      </w:r>
    </w:p>
    <w:p w:rsidR="00E94786" w:rsidRDefault="00DF1A94" w:rsidP="00A54D6A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Задания, направленные на построение математи</w:t>
      </w:r>
      <w:r w:rsidR="00852BA4" w:rsidRPr="00E94786">
        <w:rPr>
          <w:rFonts w:ascii="Times New Roman" w:hAnsi="Times New Roman"/>
          <w:sz w:val="24"/>
          <w:szCs w:val="24"/>
        </w:rPr>
        <w:t>ческих суждений (рассуждений),</w:t>
      </w:r>
    </w:p>
    <w:p w:rsidR="006F7A2F" w:rsidRPr="00E94786" w:rsidRDefault="006F7A2F" w:rsidP="00A54D6A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Пример. Докажи с помощью примера следующие утверждения:</w:t>
      </w:r>
    </w:p>
    <w:p w:rsidR="006F7A2F" w:rsidRPr="00DB7060" w:rsidRDefault="006F7A2F" w:rsidP="00A54D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Существуют четырехугольники, у которых все стороны равны;</w:t>
      </w:r>
    </w:p>
    <w:p w:rsidR="006F7A2F" w:rsidRPr="00DB7060" w:rsidRDefault="006F7A2F" w:rsidP="00A54D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Некоторые однозначные числа не делятся на 2;</w:t>
      </w:r>
    </w:p>
    <w:p w:rsidR="00E94786" w:rsidRPr="00E94786" w:rsidRDefault="006F7A2F" w:rsidP="00A54D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В некоторых четырехугольниках все стороны равны.</w:t>
      </w:r>
    </w:p>
    <w:p w:rsidR="00A57BDD" w:rsidRPr="00E94786" w:rsidRDefault="00FB5D3D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86">
        <w:rPr>
          <w:rFonts w:ascii="Times New Roman" w:hAnsi="Times New Roman" w:cs="Times New Roman"/>
          <w:sz w:val="24"/>
          <w:szCs w:val="24"/>
        </w:rPr>
        <w:t>Мною применяется следующая структура заданий для оц</w:t>
      </w:r>
      <w:r w:rsidR="00E94786">
        <w:rPr>
          <w:rFonts w:ascii="Times New Roman" w:hAnsi="Times New Roman" w:cs="Times New Roman"/>
          <w:sz w:val="24"/>
          <w:szCs w:val="24"/>
        </w:rPr>
        <w:t>енки математической грамотности:</w:t>
      </w:r>
    </w:p>
    <w:p w:rsidR="00A57BDD" w:rsidRPr="00E94786" w:rsidRDefault="00A57BDD" w:rsidP="00A54D6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Математическое содержание, которое используется</w:t>
      </w:r>
      <w:r w:rsidR="003166E2" w:rsidRPr="00E94786">
        <w:rPr>
          <w:rFonts w:ascii="Times New Roman" w:hAnsi="Times New Roman"/>
          <w:sz w:val="24"/>
          <w:szCs w:val="24"/>
        </w:rPr>
        <w:t xml:space="preserve"> </w:t>
      </w:r>
      <w:r w:rsidR="00814441" w:rsidRPr="00E94786">
        <w:rPr>
          <w:rFonts w:ascii="Times New Roman" w:hAnsi="Times New Roman"/>
          <w:sz w:val="24"/>
          <w:szCs w:val="24"/>
        </w:rPr>
        <w:t>в  учебных</w:t>
      </w:r>
      <w:r w:rsidRPr="00E94786">
        <w:rPr>
          <w:rFonts w:ascii="Times New Roman" w:hAnsi="Times New Roman"/>
          <w:sz w:val="24"/>
          <w:szCs w:val="24"/>
        </w:rPr>
        <w:t xml:space="preserve"> заданиях (предметное ядр</w:t>
      </w:r>
      <w:r w:rsidR="00FB5D3D" w:rsidRPr="00E94786">
        <w:rPr>
          <w:rFonts w:ascii="Times New Roman" w:hAnsi="Times New Roman"/>
          <w:sz w:val="24"/>
          <w:szCs w:val="24"/>
        </w:rPr>
        <w:t>о функциональной  грамотности).</w:t>
      </w:r>
    </w:p>
    <w:p w:rsidR="00A57BDD" w:rsidRPr="00E94786" w:rsidRDefault="00A57BDD" w:rsidP="00A54D6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Когнитивные процессы, которые описывают, что делает  ученик, чтобы связать контекст, в котором представлена  проблема, с математикой, необходимой для её</w:t>
      </w:r>
      <w:r w:rsidR="00FB5D3D" w:rsidRPr="00E94786">
        <w:rPr>
          <w:rFonts w:ascii="Times New Roman" w:hAnsi="Times New Roman"/>
          <w:sz w:val="24"/>
          <w:szCs w:val="24"/>
        </w:rPr>
        <w:t xml:space="preserve"> </w:t>
      </w:r>
      <w:r w:rsidRPr="00E94786">
        <w:rPr>
          <w:rFonts w:ascii="Times New Roman" w:hAnsi="Times New Roman"/>
          <w:sz w:val="24"/>
          <w:szCs w:val="24"/>
        </w:rPr>
        <w:t>решения</w:t>
      </w:r>
      <w:r w:rsidR="00FB5D3D" w:rsidRPr="00E94786">
        <w:rPr>
          <w:rFonts w:ascii="Times New Roman" w:hAnsi="Times New Roman"/>
          <w:sz w:val="24"/>
          <w:szCs w:val="24"/>
        </w:rPr>
        <w:t>.</w:t>
      </w:r>
      <w:r w:rsidRPr="00E94786">
        <w:rPr>
          <w:rFonts w:ascii="Times New Roman" w:hAnsi="Times New Roman"/>
          <w:sz w:val="24"/>
          <w:szCs w:val="24"/>
        </w:rPr>
        <w:t xml:space="preserve"> </w:t>
      </w:r>
    </w:p>
    <w:p w:rsidR="00A57BDD" w:rsidRPr="00E94786" w:rsidRDefault="00A57BDD" w:rsidP="00A54D6A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Контекст, в котором представлена проблема.</w:t>
      </w:r>
    </w:p>
    <w:p w:rsidR="00A54D6A" w:rsidRPr="00E94786" w:rsidRDefault="00A54D6A" w:rsidP="00A54D6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Контексты</w:t>
      </w:r>
    </w:p>
    <w:p w:rsidR="00A57BDD" w:rsidRPr="00E94786" w:rsidRDefault="00A57BDD" w:rsidP="00A54D6A">
      <w:pPr>
        <w:pStyle w:val="a3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Личная жизнь – Мир человека (повседневные дела:</w:t>
      </w:r>
      <w:r w:rsidR="00FB5D3D" w:rsidRPr="00E94786">
        <w:rPr>
          <w:rFonts w:ascii="Times New Roman" w:hAnsi="Times New Roman"/>
          <w:sz w:val="24"/>
          <w:szCs w:val="24"/>
        </w:rPr>
        <w:t xml:space="preserve"> </w:t>
      </w:r>
      <w:r w:rsidRPr="00E94786">
        <w:rPr>
          <w:rFonts w:ascii="Times New Roman" w:hAnsi="Times New Roman"/>
          <w:sz w:val="24"/>
          <w:szCs w:val="24"/>
        </w:rPr>
        <w:t>покупки,  приготовление пищи, игры, здоровье и др.)</w:t>
      </w:r>
      <w:r w:rsidR="00FB5D3D" w:rsidRPr="00E94786">
        <w:rPr>
          <w:rFonts w:ascii="Times New Roman" w:hAnsi="Times New Roman"/>
          <w:sz w:val="24"/>
          <w:szCs w:val="24"/>
        </w:rPr>
        <w:t>.</w:t>
      </w:r>
      <w:r w:rsidRPr="00E94786">
        <w:rPr>
          <w:rFonts w:ascii="Times New Roman" w:hAnsi="Times New Roman"/>
          <w:sz w:val="24"/>
          <w:szCs w:val="24"/>
        </w:rPr>
        <w:t xml:space="preserve"> </w:t>
      </w:r>
    </w:p>
    <w:p w:rsidR="00A57BDD" w:rsidRPr="00E94786" w:rsidRDefault="00A57BDD" w:rsidP="00A54D6A">
      <w:pPr>
        <w:pStyle w:val="a3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Образование/профессиональная деятельность – Мир  профессий (школьная жизнь и трудовая деятельность,  включают такие действия, как измерения, подсчеты</w:t>
      </w:r>
      <w:r w:rsidR="00BF0C14" w:rsidRPr="00E94786">
        <w:rPr>
          <w:rFonts w:ascii="Times New Roman" w:hAnsi="Times New Roman"/>
          <w:sz w:val="24"/>
          <w:szCs w:val="24"/>
        </w:rPr>
        <w:t xml:space="preserve"> </w:t>
      </w:r>
      <w:r w:rsidRPr="00E94786">
        <w:rPr>
          <w:rFonts w:ascii="Times New Roman" w:hAnsi="Times New Roman"/>
          <w:sz w:val="24"/>
          <w:szCs w:val="24"/>
        </w:rPr>
        <w:lastRenderedPageBreak/>
        <w:t>стоимости,  заказ материалов, например, для построения книжных полок в  кабинете математики, оплата счетов и</w:t>
      </w:r>
      <w:r w:rsidR="00FB5D3D" w:rsidRPr="00E94786">
        <w:rPr>
          <w:rFonts w:ascii="Times New Roman" w:hAnsi="Times New Roman"/>
          <w:sz w:val="24"/>
          <w:szCs w:val="24"/>
        </w:rPr>
        <w:t xml:space="preserve"> </w:t>
      </w:r>
      <w:r w:rsidRPr="00E94786">
        <w:rPr>
          <w:rFonts w:ascii="Times New Roman" w:hAnsi="Times New Roman"/>
          <w:sz w:val="24"/>
          <w:szCs w:val="24"/>
        </w:rPr>
        <w:t>др.)</w:t>
      </w:r>
      <w:r w:rsidR="00FB5D3D" w:rsidRPr="00E94786">
        <w:rPr>
          <w:rFonts w:ascii="Times New Roman" w:hAnsi="Times New Roman"/>
          <w:sz w:val="24"/>
          <w:szCs w:val="24"/>
        </w:rPr>
        <w:t>.</w:t>
      </w:r>
      <w:r w:rsidRPr="00E94786">
        <w:rPr>
          <w:rFonts w:ascii="Times New Roman" w:hAnsi="Times New Roman"/>
          <w:sz w:val="24"/>
          <w:szCs w:val="24"/>
        </w:rPr>
        <w:t xml:space="preserve"> </w:t>
      </w:r>
    </w:p>
    <w:p w:rsidR="00A57BDD" w:rsidRPr="00E94786" w:rsidRDefault="00A57BDD" w:rsidP="00A54D6A">
      <w:pPr>
        <w:pStyle w:val="a3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94786">
        <w:rPr>
          <w:rFonts w:ascii="Times New Roman" w:hAnsi="Times New Roman"/>
          <w:sz w:val="24"/>
          <w:szCs w:val="24"/>
        </w:rPr>
        <w:t>Общественная жизнь – Мир социума (обмен</w:t>
      </w:r>
      <w:r w:rsidR="00FB5D3D" w:rsidRPr="00E94786">
        <w:rPr>
          <w:rFonts w:ascii="Times New Roman" w:hAnsi="Times New Roman"/>
          <w:sz w:val="24"/>
          <w:szCs w:val="24"/>
        </w:rPr>
        <w:t xml:space="preserve"> </w:t>
      </w:r>
      <w:r w:rsidRPr="00E94786">
        <w:rPr>
          <w:rFonts w:ascii="Times New Roman" w:hAnsi="Times New Roman"/>
          <w:sz w:val="24"/>
          <w:szCs w:val="24"/>
        </w:rPr>
        <w:t>валюты,  денежные вклады в банке, прогноз итогов выборов,  демография)</w:t>
      </w:r>
      <w:r w:rsidR="00FB5D3D" w:rsidRPr="00E94786">
        <w:rPr>
          <w:rFonts w:ascii="Times New Roman" w:hAnsi="Times New Roman"/>
          <w:sz w:val="24"/>
          <w:szCs w:val="24"/>
        </w:rPr>
        <w:t>.</w:t>
      </w:r>
      <w:r w:rsidRPr="00E94786">
        <w:rPr>
          <w:rFonts w:ascii="Times New Roman" w:hAnsi="Times New Roman"/>
          <w:sz w:val="24"/>
          <w:szCs w:val="24"/>
        </w:rPr>
        <w:t xml:space="preserve"> </w:t>
      </w:r>
    </w:p>
    <w:p w:rsidR="00E94786" w:rsidRPr="00E94786" w:rsidRDefault="00A57BDD" w:rsidP="00A54D6A">
      <w:pPr>
        <w:pStyle w:val="a3"/>
        <w:numPr>
          <w:ilvl w:val="0"/>
          <w:numId w:val="29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4786">
        <w:rPr>
          <w:rFonts w:ascii="Times New Roman" w:hAnsi="Times New Roman"/>
          <w:sz w:val="24"/>
          <w:szCs w:val="24"/>
        </w:rPr>
        <w:t>Научная деятельность – Мир науки (рассмотрение  теоретических вопросов, например, анализ половозрастных  пирамид населения, или решение чисто математических  задач, например, применение неравенства треугольника</w:t>
      </w:r>
      <w:r w:rsidR="003166E2" w:rsidRPr="00E94786">
        <w:rPr>
          <w:rFonts w:ascii="Times New Roman" w:hAnsi="Times New Roman"/>
          <w:sz w:val="24"/>
          <w:szCs w:val="24"/>
        </w:rPr>
        <w:t>.</w:t>
      </w:r>
      <w:proofErr w:type="gramEnd"/>
    </w:p>
    <w:p w:rsidR="008A37B8" w:rsidRPr="00E94786" w:rsidRDefault="00A54D6A" w:rsidP="00A54D6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Формула успеха</w:t>
      </w:r>
    </w:p>
    <w:p w:rsidR="003166E2" w:rsidRPr="00E94786" w:rsidRDefault="00FB5D3D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786">
        <w:rPr>
          <w:rFonts w:ascii="Times New Roman" w:hAnsi="Times New Roman" w:cs="Times New Roman"/>
          <w:sz w:val="24"/>
          <w:szCs w:val="24"/>
        </w:rPr>
        <w:t>Используемые подходы к подбору и составлению заданий:</w:t>
      </w:r>
    </w:p>
    <w:p w:rsidR="003166E2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>П</w:t>
      </w:r>
      <w:r w:rsidR="009B52B3" w:rsidRPr="00691084">
        <w:rPr>
          <w:rFonts w:ascii="Times New Roman" w:hAnsi="Times New Roman"/>
          <w:sz w:val="24"/>
          <w:szCs w:val="24"/>
        </w:rPr>
        <w:t xml:space="preserve">редлагаются </w:t>
      </w:r>
      <w:r w:rsidR="00814441" w:rsidRPr="00691084">
        <w:rPr>
          <w:rFonts w:ascii="Times New Roman" w:hAnsi="Times New Roman"/>
          <w:sz w:val="24"/>
          <w:szCs w:val="24"/>
        </w:rPr>
        <w:t xml:space="preserve"> учебные задачи, содержащие</w:t>
      </w:r>
      <w:r w:rsidRPr="00691084">
        <w:rPr>
          <w:rFonts w:ascii="Times New Roman" w:hAnsi="Times New Roman"/>
          <w:sz w:val="24"/>
          <w:szCs w:val="24"/>
        </w:rPr>
        <w:t xml:space="preserve"> проблемные ситуации, разрешаемые  средствами математики.</w:t>
      </w:r>
    </w:p>
    <w:p w:rsidR="003166E2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 xml:space="preserve">В описании ситуации достаточно информации для  решения поставленной проблемы. </w:t>
      </w:r>
    </w:p>
    <w:p w:rsidR="00FB5D3D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>Дополнительная информация сообщ</w:t>
      </w:r>
      <w:r w:rsidR="00FB5D3D" w:rsidRPr="00691084">
        <w:rPr>
          <w:rFonts w:ascii="Times New Roman" w:hAnsi="Times New Roman"/>
          <w:sz w:val="24"/>
          <w:szCs w:val="24"/>
        </w:rPr>
        <w:t xml:space="preserve">ается в  формулировке вопроса. </w:t>
      </w:r>
    </w:p>
    <w:p w:rsidR="00FB5D3D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 xml:space="preserve">Содержание задания ориентировано на требования к обязательной математической подготовке (ФГОС НОО, предметные и </w:t>
      </w:r>
      <w:proofErr w:type="spellStart"/>
      <w:r w:rsidRPr="0069108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691084">
        <w:rPr>
          <w:rFonts w:ascii="Times New Roman" w:hAnsi="Times New Roman"/>
          <w:sz w:val="24"/>
          <w:szCs w:val="24"/>
        </w:rPr>
        <w:t xml:space="preserve"> планируемые результаты обучения). </w:t>
      </w:r>
    </w:p>
    <w:p w:rsidR="00FB5D3D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 xml:space="preserve">Решение проблемы может быть рассчитано на привлечение жизненного опыта школьника. </w:t>
      </w:r>
    </w:p>
    <w:p w:rsidR="00FB5D3D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>Информация предлагается в различном виде (р</w:t>
      </w:r>
      <w:r w:rsidR="00FB5D3D" w:rsidRPr="00691084">
        <w:rPr>
          <w:rFonts w:ascii="Times New Roman" w:hAnsi="Times New Roman"/>
          <w:sz w:val="24"/>
          <w:szCs w:val="24"/>
        </w:rPr>
        <w:t xml:space="preserve">исунок, текст, таблица и др.). </w:t>
      </w:r>
      <w:r w:rsidRPr="00691084">
        <w:rPr>
          <w:rFonts w:ascii="Times New Roman" w:hAnsi="Times New Roman"/>
          <w:sz w:val="24"/>
          <w:szCs w:val="24"/>
        </w:rPr>
        <w:t xml:space="preserve">Используются возможности компьютера (построения, заполнение свободных полей, перетаскивания и др.). </w:t>
      </w:r>
    </w:p>
    <w:p w:rsidR="00FB5D3D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 xml:space="preserve">Используются возможности разной формы записи ответа </w:t>
      </w:r>
      <w:r w:rsidR="00FB5D3D" w:rsidRPr="00691084">
        <w:rPr>
          <w:rFonts w:ascii="Times New Roman" w:hAnsi="Times New Roman"/>
          <w:sz w:val="24"/>
          <w:szCs w:val="24"/>
        </w:rPr>
        <w:t xml:space="preserve">(выбор, краткий, развернутый). </w:t>
      </w:r>
    </w:p>
    <w:p w:rsidR="003166E2" w:rsidRPr="00691084" w:rsidRDefault="003166E2" w:rsidP="00A54D6A">
      <w:pPr>
        <w:pStyle w:val="a3"/>
        <w:numPr>
          <w:ilvl w:val="0"/>
          <w:numId w:val="30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1084">
        <w:rPr>
          <w:rFonts w:ascii="Times New Roman" w:hAnsi="Times New Roman"/>
          <w:sz w:val="24"/>
          <w:szCs w:val="24"/>
        </w:rPr>
        <w:t xml:space="preserve">Приоритет заданий, решаемых разными способами. </w:t>
      </w:r>
    </w:p>
    <w:p w:rsidR="00691084" w:rsidRPr="00A54D6A" w:rsidRDefault="00BF0C14" w:rsidP="00A54D6A">
      <w:pPr>
        <w:pStyle w:val="a3"/>
        <w:numPr>
          <w:ilvl w:val="0"/>
          <w:numId w:val="30"/>
        </w:numPr>
        <w:shd w:val="clear" w:color="auto" w:fill="FFFFFF"/>
        <w:spacing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691084">
        <w:rPr>
          <w:rFonts w:ascii="Times New Roman" w:hAnsi="Times New Roman"/>
          <w:color w:val="000000"/>
          <w:sz w:val="24"/>
          <w:szCs w:val="24"/>
        </w:rPr>
        <w:t>Формирование математической грамотности обеспечивается мной за счёт применения современных образовательных технологий (проблемное, проектное обучение, игровые технологии, ИКТ), отбора и использования эффективных методов, приёмов и форм работы на уроках математики.</w:t>
      </w:r>
    </w:p>
    <w:p w:rsidR="00F932EF" w:rsidRDefault="00F932EF" w:rsidP="00A54D6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 xml:space="preserve">Модель функциональной грамотной личности можно представить  в  виде  плодового  дерева.  Как  любому  дереву  необходим  уход,  полив,  тепло,  свет,  так  же  как  маленькой  личности  приходящей  к  нам  на  урок,  необходимы  знания,  умения  и  навыки.    </w:t>
      </w:r>
      <w:proofErr w:type="gramStart"/>
      <w:r w:rsidRPr="00691084">
        <w:rPr>
          <w:rFonts w:ascii="Times New Roman" w:hAnsi="Times New Roman"/>
          <w:color w:val="000000" w:themeColor="text1"/>
          <w:sz w:val="24"/>
          <w:szCs w:val="24"/>
        </w:rPr>
        <w:t>Поливая  это  дерево,  спланированной, чётко  продуманной,  слаженной  работой,   по  технологиям,  дерево  незамедлительно  даст  плоды – замечательные,  достойны  восхищения  яблочки  (ключевые  компетенции),  т.е.  образованных,  успешных,  сильных, способных  к  саморазвитию  людей.</w:t>
      </w:r>
      <w:proofErr w:type="gramEnd"/>
    </w:p>
    <w:p w:rsidR="00691084" w:rsidRPr="00691084" w:rsidRDefault="00691084" w:rsidP="00A54D6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32EF" w:rsidRPr="00691084" w:rsidRDefault="00F932EF" w:rsidP="00A54D6A">
      <w:pPr>
        <w:pStyle w:val="a3"/>
        <w:numPr>
          <w:ilvl w:val="0"/>
          <w:numId w:val="31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>Дерево – функционально  грамотная  личность</w:t>
      </w:r>
    </w:p>
    <w:p w:rsidR="00F932EF" w:rsidRPr="00691084" w:rsidRDefault="00F932EF" w:rsidP="00A54D6A">
      <w:pPr>
        <w:pStyle w:val="a3"/>
        <w:numPr>
          <w:ilvl w:val="0"/>
          <w:numId w:val="31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>Вода – педагогические  технологии</w:t>
      </w:r>
    </w:p>
    <w:p w:rsidR="00F932EF" w:rsidRPr="00691084" w:rsidRDefault="00F932EF" w:rsidP="00A54D6A">
      <w:pPr>
        <w:pStyle w:val="a3"/>
        <w:numPr>
          <w:ilvl w:val="0"/>
          <w:numId w:val="31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>Яблочки – ключевые  компетенции</w:t>
      </w:r>
    </w:p>
    <w:p w:rsidR="00F932EF" w:rsidRPr="00691084" w:rsidRDefault="00F932EF" w:rsidP="00A54D6A">
      <w:pPr>
        <w:pStyle w:val="a3"/>
        <w:numPr>
          <w:ilvl w:val="0"/>
          <w:numId w:val="31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>Лейка – учитель</w:t>
      </w:r>
    </w:p>
    <w:p w:rsidR="00F932EF" w:rsidRPr="00691084" w:rsidRDefault="00F932EF" w:rsidP="00A54D6A">
      <w:pPr>
        <w:pStyle w:val="a3"/>
        <w:numPr>
          <w:ilvl w:val="0"/>
          <w:numId w:val="31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691084">
        <w:rPr>
          <w:rFonts w:ascii="Times New Roman" w:hAnsi="Times New Roman"/>
          <w:color w:val="000000" w:themeColor="text1"/>
          <w:sz w:val="24"/>
          <w:szCs w:val="24"/>
        </w:rPr>
        <w:t xml:space="preserve">Лейка —  учитель,  для  того,  чтобы  поливать,  должен  постоянно  </w:t>
      </w:r>
      <w:proofErr w:type="gramStart"/>
      <w:r w:rsidRPr="00691084">
        <w:rPr>
          <w:rFonts w:ascii="Times New Roman" w:hAnsi="Times New Roman"/>
          <w:color w:val="000000" w:themeColor="text1"/>
          <w:sz w:val="24"/>
          <w:szCs w:val="24"/>
        </w:rPr>
        <w:t>пополняться</w:t>
      </w:r>
      <w:proofErr w:type="gramEnd"/>
      <w:r w:rsidRPr="00691084">
        <w:rPr>
          <w:rFonts w:ascii="Times New Roman" w:hAnsi="Times New Roman"/>
          <w:color w:val="000000" w:themeColor="text1"/>
          <w:sz w:val="24"/>
          <w:szCs w:val="24"/>
        </w:rPr>
        <w:t>  т.е.  заниматься  самообразованием.</w:t>
      </w:r>
    </w:p>
    <w:p w:rsidR="00F932EF" w:rsidRPr="00691084" w:rsidRDefault="00F932EF" w:rsidP="00A54D6A">
      <w:pPr>
        <w:shd w:val="clear" w:color="auto" w:fill="FFFFFF"/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  без  полива  дерево  зачахнет,  так  и  без грамотной  компетентной  работы  педагога  нельзя  добиться  развития  функциональной  грамотности.</w:t>
      </w:r>
    </w:p>
    <w:p w:rsidR="007A574A" w:rsidRPr="00691084" w:rsidRDefault="00F932EF" w:rsidP="00A54D6A">
      <w:pPr>
        <w:shd w:val="clear" w:color="auto" w:fill="FFFFFF"/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10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Окончательным критерием завершения переходного периода и наступления новой стадии социального развития должен служить не уровень развития технологий и не все информации по отношению к прочим экономическим ресурсам, а обретение основный массой членов общества функциональной грамотности.</w:t>
      </w:r>
    </w:p>
    <w:p w:rsidR="007B08E7" w:rsidRPr="00DB7060" w:rsidRDefault="007B08E7" w:rsidP="00A54D6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060">
        <w:rPr>
          <w:rFonts w:ascii="Times New Roman" w:hAnsi="Times New Roman" w:cs="Times New Roman"/>
          <w:b/>
          <w:color w:val="000000"/>
          <w:sz w:val="24"/>
          <w:szCs w:val="24"/>
        </w:rPr>
        <w:t>Результативность деятельности</w:t>
      </w:r>
    </w:p>
    <w:p w:rsidR="00002D5E" w:rsidRPr="00DB7060" w:rsidRDefault="00002D5E" w:rsidP="00A54D6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0C14" w:rsidRPr="00DB7060" w:rsidRDefault="009B52B3" w:rsidP="00A54D6A">
      <w:pPr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B7060">
        <w:rPr>
          <w:rFonts w:ascii="Times New Roman" w:hAnsi="Times New Roman" w:cs="Times New Roman"/>
          <w:color w:val="000000"/>
          <w:sz w:val="24"/>
          <w:szCs w:val="24"/>
        </w:rPr>
        <w:t>Работая в системе, достигнуты следующие результаты</w:t>
      </w:r>
    </w:p>
    <w:p w:rsidR="00BF0C14" w:rsidRPr="00DB7060" w:rsidRDefault="00434C01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060">
        <w:rPr>
          <w:rFonts w:ascii="Times New Roman" w:hAnsi="Times New Roman" w:cs="Times New Roman"/>
          <w:color w:val="000000"/>
          <w:sz w:val="24"/>
          <w:szCs w:val="24"/>
        </w:rPr>
        <w:t>В первом классе я прово</w:t>
      </w:r>
      <w:r w:rsidR="00357368" w:rsidRPr="00DB7060">
        <w:rPr>
          <w:rFonts w:ascii="Times New Roman" w:hAnsi="Times New Roman" w:cs="Times New Roman"/>
          <w:color w:val="000000"/>
          <w:sz w:val="24"/>
          <w:szCs w:val="24"/>
        </w:rPr>
        <w:t>жу</w:t>
      </w:r>
      <w:r w:rsidR="00BF0C14" w:rsidRPr="00DB7060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</w:t>
      </w:r>
      <w:proofErr w:type="spellStart"/>
      <w:r w:rsidR="00BF0C14" w:rsidRPr="00DB706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BF0C14" w:rsidRPr="00DB706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2 раза в год. В сентябре и апреле</w:t>
      </w:r>
      <w:r w:rsidR="00BF0C14" w:rsidRPr="00DB7060">
        <w:rPr>
          <w:rFonts w:ascii="Times New Roman" w:hAnsi="Times New Roman" w:cs="Times New Roman"/>
          <w:sz w:val="24"/>
          <w:szCs w:val="24"/>
        </w:rPr>
        <w:t xml:space="preserve"> с использованием диагностических комплектов под ред. </w:t>
      </w:r>
      <w:proofErr w:type="spellStart"/>
      <w:r w:rsidR="00BF0C14" w:rsidRPr="00DB7060">
        <w:rPr>
          <w:rFonts w:ascii="Times New Roman" w:hAnsi="Times New Roman" w:cs="Times New Roman"/>
          <w:sz w:val="24"/>
          <w:szCs w:val="24"/>
        </w:rPr>
        <w:t>Битяновой</w:t>
      </w:r>
      <w:proofErr w:type="spellEnd"/>
      <w:r w:rsidR="00BF0C14" w:rsidRPr="00DB7060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="00BF0C14" w:rsidRPr="00DB7060">
        <w:rPr>
          <w:rFonts w:ascii="Times New Roman" w:hAnsi="Times New Roman" w:cs="Times New Roman"/>
          <w:sz w:val="24"/>
          <w:szCs w:val="24"/>
        </w:rPr>
        <w:t>Бегловой</w:t>
      </w:r>
      <w:proofErr w:type="spellEnd"/>
      <w:r w:rsidR="00BF0C14" w:rsidRPr="00DB7060">
        <w:rPr>
          <w:rFonts w:ascii="Times New Roman" w:hAnsi="Times New Roman" w:cs="Times New Roman"/>
          <w:sz w:val="24"/>
          <w:szCs w:val="24"/>
        </w:rPr>
        <w:t xml:space="preserve"> Т.В., Меркуловой Т.В. на основе методики «Школьный старт». «Школьный старт» - это новый подход к педагогической диагностике и организации учителем первых недель и месяцев обучения детей в школе. Он позволяет:</w:t>
      </w:r>
    </w:p>
    <w:p w:rsidR="00BF0C14" w:rsidRPr="00DB7060" w:rsidRDefault="00BF0C14" w:rsidP="00A54D6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получить достоверную информацию о том, готов ли ребёнок успешно учиться;</w:t>
      </w:r>
    </w:p>
    <w:p w:rsidR="00BF0C14" w:rsidRPr="00DB7060" w:rsidRDefault="00BF0C14" w:rsidP="00A54D6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создать основу для развития универсальных учебных действий;</w:t>
      </w:r>
    </w:p>
    <w:p w:rsidR="00BF0C14" w:rsidRPr="00DB7060" w:rsidRDefault="00BF0C14" w:rsidP="00A54D6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обеспечить эмоционально комфортную образовательную среду для каждого ребёнка;</w:t>
      </w:r>
    </w:p>
    <w:p w:rsidR="00BF0C14" w:rsidRPr="00DB7060" w:rsidRDefault="00BF0C14" w:rsidP="00A54D6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060">
        <w:rPr>
          <w:rFonts w:ascii="Times New Roman" w:hAnsi="Times New Roman"/>
          <w:sz w:val="24"/>
          <w:szCs w:val="24"/>
        </w:rPr>
        <w:t>спланировать индивидуальную работу с детьми.</w:t>
      </w:r>
    </w:p>
    <w:p w:rsidR="00357368" w:rsidRPr="00DB7060" w:rsidRDefault="00BF0C14" w:rsidP="00A54D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060">
        <w:rPr>
          <w:rFonts w:ascii="Times New Roman" w:hAnsi="Times New Roman" w:cs="Times New Roman"/>
          <w:sz w:val="24"/>
          <w:szCs w:val="24"/>
        </w:rPr>
        <w:t xml:space="preserve"> Сравнительный результат стартовых и итоговых диагностик позволяет сделать вывод о положительной динамике достижения </w:t>
      </w:r>
      <w:proofErr w:type="spellStart"/>
      <w:r w:rsidRPr="00DB706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B7060">
        <w:rPr>
          <w:rFonts w:ascii="Times New Roman" w:hAnsi="Times New Roman" w:cs="Times New Roman"/>
          <w:sz w:val="24"/>
          <w:szCs w:val="24"/>
        </w:rPr>
        <w:t xml:space="preserve"> результатов обучающихся (снижение  количества обучающихся с низким уровнем </w:t>
      </w:r>
      <w:proofErr w:type="spellStart"/>
      <w:r w:rsidRPr="00DB706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7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06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B7060">
        <w:rPr>
          <w:rFonts w:ascii="Times New Roman" w:hAnsi="Times New Roman" w:cs="Times New Roman"/>
          <w:sz w:val="24"/>
          <w:szCs w:val="24"/>
        </w:rPr>
        <w:t xml:space="preserve"> УУД и увеличение количества обучающихся с высоким уровнем). </w:t>
      </w:r>
    </w:p>
    <w:p w:rsidR="00BF0C14" w:rsidRPr="00DB7060" w:rsidRDefault="00BF0C14" w:rsidP="00A54D6A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proofErr w:type="spellStart"/>
      <w:r w:rsidRPr="00DB706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Метапр</w:t>
      </w:r>
      <w:r w:rsidR="0069108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едметные</w:t>
      </w:r>
      <w:proofErr w:type="spellEnd"/>
      <w:r w:rsidR="0069108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результаты </w:t>
      </w:r>
      <w:proofErr w:type="gramStart"/>
      <w:r w:rsidR="0069108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обучающихся</w:t>
      </w:r>
      <w:proofErr w:type="gramEnd"/>
    </w:p>
    <w:p w:rsidR="00691084" w:rsidRDefault="00BF0C14" w:rsidP="00A54D6A">
      <w:p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B706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Используя диагностику </w:t>
      </w:r>
      <w:proofErr w:type="spellStart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>Журовой</w:t>
      </w:r>
      <w:proofErr w:type="spellEnd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Л.Е., Евдокимовой А.О., Кузнецовой М.И., </w:t>
      </w:r>
      <w:proofErr w:type="spellStart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>Кочуровой</w:t>
      </w:r>
      <w:proofErr w:type="spellEnd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Е.Э. на основе диагностических работ по математике 1-4 классов, я проследила динамику развития </w:t>
      </w:r>
      <w:proofErr w:type="spellStart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>метапредменых</w:t>
      </w:r>
      <w:proofErr w:type="spellEnd"/>
      <w:r w:rsidRPr="00DB70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результатов. </w:t>
      </w: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4D6A" w:rsidRDefault="00A54D6A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4786" w:rsidRPr="00DB7060" w:rsidRDefault="00E94786" w:rsidP="00A54D6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B70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</w:t>
      </w:r>
      <w:r w:rsidR="00A54D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писок использованной литературы</w:t>
      </w:r>
    </w:p>
    <w:p w:rsidR="00E94786" w:rsidRPr="00A54D6A" w:rsidRDefault="00E94786" w:rsidP="00A54D6A">
      <w:pPr>
        <w:pStyle w:val="a4"/>
        <w:numPr>
          <w:ilvl w:val="0"/>
          <w:numId w:val="3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54D6A">
        <w:rPr>
          <w:color w:val="000000"/>
        </w:rPr>
        <w:t>Основные результаты международного исследования PISA – 2015 г. оценки учебных достижений учащихся 4-х и 8-х классов общеобразовательных школ РФ. Оценки качества образования ИСРО РАО.</w:t>
      </w:r>
    </w:p>
    <w:p w:rsidR="00E94786" w:rsidRPr="00A54D6A" w:rsidRDefault="00E94786" w:rsidP="00A54D6A">
      <w:pPr>
        <w:pStyle w:val="a4"/>
        <w:numPr>
          <w:ilvl w:val="0"/>
          <w:numId w:val="3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54D6A">
        <w:rPr>
          <w:color w:val="000000"/>
        </w:rPr>
        <w:t xml:space="preserve">ФГОС ООО (Приказ </w:t>
      </w:r>
      <w:proofErr w:type="spellStart"/>
      <w:r w:rsidRPr="00A54D6A">
        <w:rPr>
          <w:color w:val="000000"/>
        </w:rPr>
        <w:t>МОиН</w:t>
      </w:r>
      <w:proofErr w:type="spellEnd"/>
      <w:r w:rsidRPr="00A54D6A">
        <w:rPr>
          <w:color w:val="000000"/>
        </w:rPr>
        <w:t xml:space="preserve"> РФ от 17.12.2010№1897, ред. От 31.12.2015)</w:t>
      </w:r>
    </w:p>
    <w:p w:rsidR="00E94786" w:rsidRPr="00A54D6A" w:rsidRDefault="00E94786" w:rsidP="00A54D6A">
      <w:pPr>
        <w:pStyle w:val="a4"/>
        <w:numPr>
          <w:ilvl w:val="0"/>
          <w:numId w:val="3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54D6A">
        <w:rPr>
          <w:color w:val="000000"/>
        </w:rPr>
        <w:t xml:space="preserve">Концепция развития математического образования в Российской Федерации (утв. распоряжением Правительства РФ от 24 </w:t>
      </w:r>
      <w:r w:rsidR="00A54D6A" w:rsidRPr="00A54D6A">
        <w:rPr>
          <w:color w:val="000000"/>
        </w:rPr>
        <w:t xml:space="preserve">декабря 2013 г. N 2506-р).  </w:t>
      </w:r>
      <w:r w:rsidR="00A54D6A" w:rsidRPr="00A54D6A">
        <w:rPr>
          <w:color w:val="000000"/>
        </w:rPr>
        <w:br/>
      </w:r>
      <w:r w:rsidRPr="00A54D6A">
        <w:rPr>
          <w:color w:val="000000"/>
        </w:rPr>
        <w:t xml:space="preserve">Приёмы педагогической техники </w:t>
      </w:r>
      <w:proofErr w:type="spellStart"/>
      <w:r w:rsidRPr="00A54D6A">
        <w:rPr>
          <w:color w:val="000000"/>
        </w:rPr>
        <w:t>А.Гин</w:t>
      </w:r>
      <w:proofErr w:type="spellEnd"/>
      <w:r w:rsidRPr="00A54D6A">
        <w:rPr>
          <w:color w:val="000000"/>
        </w:rPr>
        <w:t>, Луганск, Учебная книга, 2003 год. </w:t>
      </w:r>
    </w:p>
    <w:p w:rsidR="00E94786" w:rsidRPr="00A54D6A" w:rsidRDefault="00E94786" w:rsidP="00A54D6A">
      <w:pPr>
        <w:pStyle w:val="a4"/>
        <w:numPr>
          <w:ilvl w:val="0"/>
          <w:numId w:val="32"/>
        </w:numPr>
        <w:shd w:val="clear" w:color="auto" w:fill="FFFFFF"/>
        <w:spacing w:before="0" w:beforeAutospacing="0" w:after="200" w:afterAutospacing="0"/>
        <w:rPr>
          <w:color w:val="000000"/>
        </w:rPr>
      </w:pPr>
      <w:r w:rsidRPr="00A54D6A">
        <w:rPr>
          <w:color w:val="000000"/>
          <w:shd w:val="clear" w:color="auto" w:fill="FFFFFF"/>
        </w:rPr>
        <w:t>Иванова Т. А., Симонова О. В. Структура математической грамотности школьников в контексте формирования их функциональной грамотности // Вестник . 2009. № 1(1).</w:t>
      </w:r>
    </w:p>
    <w:p w:rsidR="00E94786" w:rsidRPr="00A54D6A" w:rsidRDefault="00E94786" w:rsidP="00A54D6A">
      <w:pPr>
        <w:pStyle w:val="aa"/>
        <w:numPr>
          <w:ilvl w:val="0"/>
          <w:numId w:val="32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A54D6A">
        <w:rPr>
          <w:rFonts w:ascii="Times New Roman" w:hAnsi="Times New Roman" w:cs="Times New Roman"/>
          <w:sz w:val="24"/>
          <w:szCs w:val="24"/>
        </w:rPr>
        <w:t xml:space="preserve">Источник: по материалам О. </w:t>
      </w:r>
      <w:proofErr w:type="spellStart"/>
      <w:r w:rsidRPr="00A54D6A">
        <w:rPr>
          <w:rFonts w:ascii="Times New Roman" w:hAnsi="Times New Roman" w:cs="Times New Roman"/>
          <w:sz w:val="24"/>
          <w:szCs w:val="24"/>
        </w:rPr>
        <w:t>Уситис</w:t>
      </w:r>
      <w:proofErr w:type="spellEnd"/>
      <w:r w:rsidRPr="00A54D6A">
        <w:rPr>
          <w:rFonts w:ascii="Times New Roman" w:hAnsi="Times New Roman" w:cs="Times New Roman"/>
          <w:sz w:val="24"/>
          <w:szCs w:val="24"/>
        </w:rPr>
        <w:t xml:space="preserve"> «Обучение на основе учебных ситуаций» </w:t>
      </w:r>
      <w:hyperlink r:id="rId6" w:history="1">
        <w:r w:rsidRPr="00A54D6A">
          <w:rPr>
            <w:rStyle w:val="ab"/>
            <w:rFonts w:ascii="Times New Roman" w:hAnsi="Times New Roman" w:cs="Times New Roman"/>
            <w:sz w:val="24"/>
            <w:szCs w:val="24"/>
          </w:rPr>
          <w:t>https://znanio.ru/media/obuchenie_na_osnove_uchebnyh_situatsij-276481</w:t>
        </w:r>
      </w:hyperlink>
    </w:p>
    <w:p w:rsidR="00E94786" w:rsidRPr="00A54D6A" w:rsidRDefault="00E94786" w:rsidP="00A54D6A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4D6A">
        <w:rPr>
          <w:rFonts w:ascii="Times New Roman" w:hAnsi="Times New Roman"/>
          <w:sz w:val="24"/>
          <w:szCs w:val="24"/>
        </w:rPr>
        <w:t>Мультфильм «</w:t>
      </w:r>
      <w:proofErr w:type="spellStart"/>
      <w:r w:rsidRPr="00A54D6A">
        <w:rPr>
          <w:rFonts w:ascii="Times New Roman" w:hAnsi="Times New Roman"/>
          <w:sz w:val="24"/>
          <w:szCs w:val="24"/>
        </w:rPr>
        <w:t>Смешарики</w:t>
      </w:r>
      <w:proofErr w:type="spellEnd"/>
      <w:r w:rsidRPr="00A54D6A">
        <w:rPr>
          <w:rFonts w:ascii="Times New Roman" w:hAnsi="Times New Roman"/>
          <w:sz w:val="24"/>
          <w:szCs w:val="24"/>
        </w:rPr>
        <w:t>. Урок</w:t>
      </w:r>
      <w:r w:rsidR="00A54D6A" w:rsidRPr="00A54D6A">
        <w:rPr>
          <w:rFonts w:ascii="Times New Roman" w:hAnsi="Times New Roman"/>
          <w:sz w:val="24"/>
          <w:szCs w:val="24"/>
        </w:rPr>
        <w:t>и финансово</w:t>
      </w:r>
      <w:r w:rsidR="00A54D6A">
        <w:rPr>
          <w:rFonts w:ascii="Times New Roman" w:hAnsi="Times New Roman"/>
          <w:sz w:val="24"/>
          <w:szCs w:val="24"/>
        </w:rPr>
        <w:t>й грамотности»</w:t>
      </w: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14" w:rsidRPr="00BF0C14" w:rsidRDefault="00BF0C14" w:rsidP="000F3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shd w:val="clear" w:color="auto" w:fill="FFFFFF"/>
        <w:spacing w:after="15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shd w:val="clear" w:color="auto" w:fill="FFFFFF"/>
        <w:spacing w:after="15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shd w:val="clear" w:color="auto" w:fill="FFFFFF"/>
        <w:spacing w:after="15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shd w:val="clear" w:color="auto" w:fill="FFFFFF"/>
        <w:spacing w:after="15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08E7" w:rsidRPr="00BF0C14" w:rsidRDefault="007B08E7" w:rsidP="000F3CC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B08E7" w:rsidRPr="00BF0C14" w:rsidSect="0087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B07"/>
    <w:multiLevelType w:val="hybridMultilevel"/>
    <w:tmpl w:val="DE6429B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C1B161C"/>
    <w:multiLevelType w:val="hybridMultilevel"/>
    <w:tmpl w:val="B32E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4805"/>
    <w:multiLevelType w:val="hybridMultilevel"/>
    <w:tmpl w:val="7C20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04B3B"/>
    <w:multiLevelType w:val="hybridMultilevel"/>
    <w:tmpl w:val="AA3EA098"/>
    <w:lvl w:ilvl="0" w:tplc="5FF6C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42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85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C3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A6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02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D0B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84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86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27393"/>
    <w:multiLevelType w:val="hybridMultilevel"/>
    <w:tmpl w:val="3392D0EE"/>
    <w:lvl w:ilvl="0" w:tplc="C8A01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2900D6"/>
    <w:multiLevelType w:val="hybridMultilevel"/>
    <w:tmpl w:val="5DC243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C7B10"/>
    <w:multiLevelType w:val="hybridMultilevel"/>
    <w:tmpl w:val="B29C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56808"/>
    <w:multiLevelType w:val="hybridMultilevel"/>
    <w:tmpl w:val="72EEB43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D40AE5"/>
    <w:multiLevelType w:val="hybridMultilevel"/>
    <w:tmpl w:val="59AA5B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91F3A"/>
    <w:multiLevelType w:val="hybridMultilevel"/>
    <w:tmpl w:val="3666766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F016F0D"/>
    <w:multiLevelType w:val="hybridMultilevel"/>
    <w:tmpl w:val="435C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913A6"/>
    <w:multiLevelType w:val="hybridMultilevel"/>
    <w:tmpl w:val="0DD85D58"/>
    <w:lvl w:ilvl="0" w:tplc="8C565D4E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338C730">
      <w:numFmt w:val="bullet"/>
      <w:lvlText w:val="•"/>
      <w:lvlJc w:val="left"/>
      <w:pPr>
        <w:ind w:left="1838" w:hanging="360"/>
      </w:pPr>
      <w:rPr>
        <w:rFonts w:hint="default"/>
        <w:lang w:val="ru-RU" w:eastAsia="ru-RU" w:bidi="ru-RU"/>
      </w:rPr>
    </w:lvl>
    <w:lvl w:ilvl="2" w:tplc="0316BDFC">
      <w:numFmt w:val="bullet"/>
      <w:lvlText w:val="•"/>
      <w:lvlJc w:val="left"/>
      <w:pPr>
        <w:ind w:left="2736" w:hanging="360"/>
      </w:pPr>
      <w:rPr>
        <w:rFonts w:hint="default"/>
        <w:lang w:val="ru-RU" w:eastAsia="ru-RU" w:bidi="ru-RU"/>
      </w:rPr>
    </w:lvl>
    <w:lvl w:ilvl="3" w:tplc="F46C72B2">
      <w:numFmt w:val="bullet"/>
      <w:lvlText w:val="•"/>
      <w:lvlJc w:val="left"/>
      <w:pPr>
        <w:ind w:left="3634" w:hanging="360"/>
      </w:pPr>
      <w:rPr>
        <w:rFonts w:hint="default"/>
        <w:lang w:val="ru-RU" w:eastAsia="ru-RU" w:bidi="ru-RU"/>
      </w:rPr>
    </w:lvl>
    <w:lvl w:ilvl="4" w:tplc="8020D302">
      <w:numFmt w:val="bullet"/>
      <w:lvlText w:val="•"/>
      <w:lvlJc w:val="left"/>
      <w:pPr>
        <w:ind w:left="4532" w:hanging="360"/>
      </w:pPr>
      <w:rPr>
        <w:rFonts w:hint="default"/>
        <w:lang w:val="ru-RU" w:eastAsia="ru-RU" w:bidi="ru-RU"/>
      </w:rPr>
    </w:lvl>
    <w:lvl w:ilvl="5" w:tplc="A3E4D070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0CAA34AE">
      <w:numFmt w:val="bullet"/>
      <w:lvlText w:val="•"/>
      <w:lvlJc w:val="left"/>
      <w:pPr>
        <w:ind w:left="6328" w:hanging="360"/>
      </w:pPr>
      <w:rPr>
        <w:rFonts w:hint="default"/>
        <w:lang w:val="ru-RU" w:eastAsia="ru-RU" w:bidi="ru-RU"/>
      </w:rPr>
    </w:lvl>
    <w:lvl w:ilvl="7" w:tplc="5072B194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8" w:tplc="2D9885B4">
      <w:numFmt w:val="bullet"/>
      <w:lvlText w:val="•"/>
      <w:lvlJc w:val="left"/>
      <w:pPr>
        <w:ind w:left="8124" w:hanging="360"/>
      </w:pPr>
      <w:rPr>
        <w:rFonts w:hint="default"/>
        <w:lang w:val="ru-RU" w:eastAsia="ru-RU" w:bidi="ru-RU"/>
      </w:rPr>
    </w:lvl>
  </w:abstractNum>
  <w:abstractNum w:abstractNumId="12">
    <w:nsid w:val="361913FE"/>
    <w:multiLevelType w:val="hybridMultilevel"/>
    <w:tmpl w:val="48EE5EB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6612E1"/>
    <w:multiLevelType w:val="hybridMultilevel"/>
    <w:tmpl w:val="BF40AFBC"/>
    <w:lvl w:ilvl="0" w:tplc="40F687F8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ACCA5D08" w:tentative="1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74E297D0" w:tentative="1">
      <w:start w:val="1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71C2A71A" w:tentative="1">
      <w:start w:val="1"/>
      <w:numFmt w:val="bullet"/>
      <w:lvlText w:val="–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3314E56C" w:tentative="1">
      <w:start w:val="1"/>
      <w:numFmt w:val="bullet"/>
      <w:lvlText w:val="–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2AE4BD2" w:tentative="1">
      <w:start w:val="1"/>
      <w:numFmt w:val="bullet"/>
      <w:lvlText w:val="–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30D24EFC" w:tentative="1">
      <w:start w:val="1"/>
      <w:numFmt w:val="bullet"/>
      <w:lvlText w:val="–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7F848D0A" w:tentative="1">
      <w:start w:val="1"/>
      <w:numFmt w:val="bullet"/>
      <w:lvlText w:val="–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3772998E" w:tentative="1">
      <w:start w:val="1"/>
      <w:numFmt w:val="bullet"/>
      <w:lvlText w:val="–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14">
    <w:nsid w:val="38764924"/>
    <w:multiLevelType w:val="hybridMultilevel"/>
    <w:tmpl w:val="40B48FA4"/>
    <w:lvl w:ilvl="0" w:tplc="FA4CCC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A0E1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CB8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7E6A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4007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83A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408F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EB2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D0F2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AD65CD2"/>
    <w:multiLevelType w:val="hybridMultilevel"/>
    <w:tmpl w:val="39107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F22F8"/>
    <w:multiLevelType w:val="hybridMultilevel"/>
    <w:tmpl w:val="DC36C38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41BA4801"/>
    <w:multiLevelType w:val="hybridMultilevel"/>
    <w:tmpl w:val="E9F0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11F04"/>
    <w:multiLevelType w:val="hybridMultilevel"/>
    <w:tmpl w:val="60B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70854"/>
    <w:multiLevelType w:val="hybridMultilevel"/>
    <w:tmpl w:val="FB08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37A30"/>
    <w:multiLevelType w:val="multilevel"/>
    <w:tmpl w:val="B82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346E2"/>
    <w:multiLevelType w:val="hybridMultilevel"/>
    <w:tmpl w:val="BDA03736"/>
    <w:lvl w:ilvl="0" w:tplc="F3D49C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76826"/>
    <w:multiLevelType w:val="hybridMultilevel"/>
    <w:tmpl w:val="A6FA4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22FE3"/>
    <w:multiLevelType w:val="hybridMultilevel"/>
    <w:tmpl w:val="F07A2188"/>
    <w:lvl w:ilvl="0" w:tplc="A7560C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5E691CE5"/>
    <w:multiLevelType w:val="hybridMultilevel"/>
    <w:tmpl w:val="89E0D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A65D3A"/>
    <w:multiLevelType w:val="hybridMultilevel"/>
    <w:tmpl w:val="661CB47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D0A7D"/>
    <w:multiLevelType w:val="hybridMultilevel"/>
    <w:tmpl w:val="17E40BCA"/>
    <w:lvl w:ilvl="0" w:tplc="7E748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84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2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2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89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6E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2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AC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F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19B4D69"/>
    <w:multiLevelType w:val="hybridMultilevel"/>
    <w:tmpl w:val="56AA432C"/>
    <w:lvl w:ilvl="0" w:tplc="3FB0BA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66D0113E"/>
    <w:multiLevelType w:val="hybridMultilevel"/>
    <w:tmpl w:val="09A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63FFF"/>
    <w:multiLevelType w:val="hybridMultilevel"/>
    <w:tmpl w:val="3392D0EE"/>
    <w:lvl w:ilvl="0" w:tplc="C8A01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3C9460B"/>
    <w:multiLevelType w:val="hybridMultilevel"/>
    <w:tmpl w:val="D62A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D02A9"/>
    <w:multiLevelType w:val="hybridMultilevel"/>
    <w:tmpl w:val="3666766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29"/>
  </w:num>
  <w:num w:numId="5">
    <w:abstractNumId w:val="2"/>
  </w:num>
  <w:num w:numId="6">
    <w:abstractNumId w:val="13"/>
  </w:num>
  <w:num w:numId="7">
    <w:abstractNumId w:val="14"/>
  </w:num>
  <w:num w:numId="8">
    <w:abstractNumId w:val="26"/>
  </w:num>
  <w:num w:numId="9">
    <w:abstractNumId w:val="10"/>
  </w:num>
  <w:num w:numId="10">
    <w:abstractNumId w:val="3"/>
  </w:num>
  <w:num w:numId="11">
    <w:abstractNumId w:val="11"/>
  </w:num>
  <w:num w:numId="12">
    <w:abstractNumId w:val="23"/>
  </w:num>
  <w:num w:numId="13">
    <w:abstractNumId w:val="18"/>
  </w:num>
  <w:num w:numId="14">
    <w:abstractNumId w:val="27"/>
  </w:num>
  <w:num w:numId="15">
    <w:abstractNumId w:val="19"/>
  </w:num>
  <w:num w:numId="16">
    <w:abstractNumId w:val="1"/>
  </w:num>
  <w:num w:numId="17">
    <w:abstractNumId w:val="16"/>
  </w:num>
  <w:num w:numId="18">
    <w:abstractNumId w:val="15"/>
  </w:num>
  <w:num w:numId="19">
    <w:abstractNumId w:val="0"/>
  </w:num>
  <w:num w:numId="20">
    <w:abstractNumId w:val="24"/>
  </w:num>
  <w:num w:numId="21">
    <w:abstractNumId w:val="31"/>
  </w:num>
  <w:num w:numId="22">
    <w:abstractNumId w:val="9"/>
  </w:num>
  <w:num w:numId="23">
    <w:abstractNumId w:val="7"/>
  </w:num>
  <w:num w:numId="24">
    <w:abstractNumId w:val="12"/>
  </w:num>
  <w:num w:numId="25">
    <w:abstractNumId w:val="30"/>
  </w:num>
  <w:num w:numId="26">
    <w:abstractNumId w:val="28"/>
  </w:num>
  <w:num w:numId="27">
    <w:abstractNumId w:val="8"/>
  </w:num>
  <w:num w:numId="28">
    <w:abstractNumId w:val="17"/>
  </w:num>
  <w:num w:numId="29">
    <w:abstractNumId w:val="25"/>
  </w:num>
  <w:num w:numId="30">
    <w:abstractNumId w:val="22"/>
  </w:num>
  <w:num w:numId="31">
    <w:abstractNumId w:val="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12C7"/>
    <w:rsid w:val="00002D5E"/>
    <w:rsid w:val="00017933"/>
    <w:rsid w:val="00020CDB"/>
    <w:rsid w:val="00022836"/>
    <w:rsid w:val="0003278C"/>
    <w:rsid w:val="00034BC8"/>
    <w:rsid w:val="000D5040"/>
    <w:rsid w:val="000E35C7"/>
    <w:rsid w:val="000F3CC6"/>
    <w:rsid w:val="00105678"/>
    <w:rsid w:val="00166A6D"/>
    <w:rsid w:val="00193DCE"/>
    <w:rsid w:val="001A22B7"/>
    <w:rsid w:val="001E694E"/>
    <w:rsid w:val="002006B5"/>
    <w:rsid w:val="00242BA9"/>
    <w:rsid w:val="0028381E"/>
    <w:rsid w:val="00286245"/>
    <w:rsid w:val="002C779C"/>
    <w:rsid w:val="003166E2"/>
    <w:rsid w:val="00355E72"/>
    <w:rsid w:val="00357368"/>
    <w:rsid w:val="00364EC2"/>
    <w:rsid w:val="00375BF6"/>
    <w:rsid w:val="00404149"/>
    <w:rsid w:val="00434C01"/>
    <w:rsid w:val="004F60B8"/>
    <w:rsid w:val="004F7011"/>
    <w:rsid w:val="00532045"/>
    <w:rsid w:val="005374CE"/>
    <w:rsid w:val="00593FA8"/>
    <w:rsid w:val="00594525"/>
    <w:rsid w:val="005B4094"/>
    <w:rsid w:val="006022CF"/>
    <w:rsid w:val="006060DB"/>
    <w:rsid w:val="0064713C"/>
    <w:rsid w:val="00691084"/>
    <w:rsid w:val="006D5036"/>
    <w:rsid w:val="006F7A2F"/>
    <w:rsid w:val="006F7BCA"/>
    <w:rsid w:val="00735E0D"/>
    <w:rsid w:val="007A574A"/>
    <w:rsid w:val="007B08E7"/>
    <w:rsid w:val="0080066A"/>
    <w:rsid w:val="00814441"/>
    <w:rsid w:val="008201E5"/>
    <w:rsid w:val="00852BA4"/>
    <w:rsid w:val="00865FA3"/>
    <w:rsid w:val="00870C92"/>
    <w:rsid w:val="008A37B8"/>
    <w:rsid w:val="008C135F"/>
    <w:rsid w:val="008E352E"/>
    <w:rsid w:val="008F30AE"/>
    <w:rsid w:val="00900CA1"/>
    <w:rsid w:val="00901107"/>
    <w:rsid w:val="00920BBE"/>
    <w:rsid w:val="00924A4A"/>
    <w:rsid w:val="00971074"/>
    <w:rsid w:val="00981530"/>
    <w:rsid w:val="009B52B3"/>
    <w:rsid w:val="00A54D6A"/>
    <w:rsid w:val="00A57BDD"/>
    <w:rsid w:val="00AB706F"/>
    <w:rsid w:val="00AB7391"/>
    <w:rsid w:val="00B118CE"/>
    <w:rsid w:val="00B141B0"/>
    <w:rsid w:val="00B2579D"/>
    <w:rsid w:val="00B5782F"/>
    <w:rsid w:val="00BB790C"/>
    <w:rsid w:val="00BE46B5"/>
    <w:rsid w:val="00BF0C14"/>
    <w:rsid w:val="00BF7724"/>
    <w:rsid w:val="00C80FD1"/>
    <w:rsid w:val="00CC203D"/>
    <w:rsid w:val="00CC3F13"/>
    <w:rsid w:val="00CD3D88"/>
    <w:rsid w:val="00CD7C68"/>
    <w:rsid w:val="00CF0FF2"/>
    <w:rsid w:val="00D03C7A"/>
    <w:rsid w:val="00D07D71"/>
    <w:rsid w:val="00D31689"/>
    <w:rsid w:val="00D323D7"/>
    <w:rsid w:val="00D84E70"/>
    <w:rsid w:val="00DB7060"/>
    <w:rsid w:val="00DE6E50"/>
    <w:rsid w:val="00DF04D9"/>
    <w:rsid w:val="00DF1A94"/>
    <w:rsid w:val="00DF1CB1"/>
    <w:rsid w:val="00E17ACC"/>
    <w:rsid w:val="00E600E5"/>
    <w:rsid w:val="00E73486"/>
    <w:rsid w:val="00E92414"/>
    <w:rsid w:val="00E94786"/>
    <w:rsid w:val="00E96149"/>
    <w:rsid w:val="00ED12C7"/>
    <w:rsid w:val="00EE14F4"/>
    <w:rsid w:val="00F00C83"/>
    <w:rsid w:val="00F1229B"/>
    <w:rsid w:val="00F16638"/>
    <w:rsid w:val="00F55B11"/>
    <w:rsid w:val="00F732D7"/>
    <w:rsid w:val="00F932EF"/>
    <w:rsid w:val="00FA6033"/>
    <w:rsid w:val="00FB5D3D"/>
    <w:rsid w:val="00FC3DF0"/>
    <w:rsid w:val="00FC3F54"/>
    <w:rsid w:val="00FD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ED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08E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B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C1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BF0C14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BF0C1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c2">
    <w:name w:val="c2"/>
    <w:basedOn w:val="a0"/>
    <w:rsid w:val="00814441"/>
  </w:style>
  <w:style w:type="paragraph" w:styleId="aa">
    <w:name w:val="No Spacing"/>
    <w:uiPriority w:val="1"/>
    <w:qFormat/>
    <w:rsid w:val="00B2579D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2579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257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o.ru/media/obuchenie_na_osnove_uchebnyh_situatsij-2764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1277-ACCB-4013-B177-B0B916FF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6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62</cp:lastModifiedBy>
  <cp:revision>27</cp:revision>
  <dcterms:created xsi:type="dcterms:W3CDTF">2020-03-16T07:45:00Z</dcterms:created>
  <dcterms:modified xsi:type="dcterms:W3CDTF">2022-04-20T05:18:00Z</dcterms:modified>
</cp:coreProperties>
</file>