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 xml:space="preserve">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544265" w:rsidRDefault="00544265" w:rsidP="00544265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55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Порядка приема на обучение по</w:t>
      </w:r>
      <w:r w:rsidR="00E749F9">
        <w:rPr>
          <w:rFonts w:ascii="Liberation Serif" w:hAnsi="Liberation Serif" w:cs="Liberation Serif"/>
          <w:sz w:val="28"/>
          <w:szCs w:val="28"/>
        </w:rPr>
        <w:t xml:space="preserve"> образовательным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программам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 – программам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382ED0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382ED0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382ED0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382ED0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программам магистратуры</w:t>
      </w:r>
      <w:r w:rsidR="00A65CCC">
        <w:rPr>
          <w:rFonts w:ascii="Liberation Serif" w:hAnsi="Liberation Serif" w:cs="Liberation Serif"/>
          <w:sz w:val="28"/>
          <w:szCs w:val="28"/>
        </w:rPr>
        <w:t>,</w:t>
      </w:r>
      <w:r w:rsidR="00382ED0">
        <w:rPr>
          <w:rFonts w:ascii="Liberation Serif" w:hAnsi="Liberation Serif" w:cs="Liberation Serif"/>
          <w:sz w:val="28"/>
          <w:szCs w:val="28"/>
        </w:rPr>
        <w:t xml:space="preserve"> утвержденного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>риказ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Министерства науки и высшего образования Российской Федерации от 27</w:t>
      </w:r>
      <w:r>
        <w:rPr>
          <w:rFonts w:ascii="Liberation Serif" w:hAnsi="Liberation Serif" w:cs="Liberation Serif"/>
          <w:sz w:val="28"/>
          <w:szCs w:val="28"/>
        </w:rPr>
        <w:t>.11.2024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821 «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Об утверждении Порядка приема на обучение по образовательным программам высшего образования -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специа</w:t>
      </w:r>
      <w:r>
        <w:rPr>
          <w:rFonts w:ascii="Liberation Serif" w:hAnsi="Liberation Serif" w:cs="Liberation Serif"/>
          <w:sz w:val="28"/>
          <w:szCs w:val="28"/>
        </w:rPr>
        <w:t>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>, программам магистратуры»</w:t>
      </w:r>
      <w:r w:rsidR="00382ED0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ри приеме на обучение по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Pr="00544265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Pr="00544265">
        <w:rPr>
          <w:rFonts w:ascii="Liberation Serif" w:hAnsi="Liberation Serif" w:cs="Liberation Serif"/>
          <w:sz w:val="28"/>
          <w:szCs w:val="28"/>
        </w:rPr>
        <w:t xml:space="preserve"> поступающему по решению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начисляются баллы</w:t>
      </w:r>
      <w:r w:rsidR="00E749F9">
        <w:rPr>
          <w:rFonts w:ascii="Liberation Serif" w:hAnsi="Liberation Serif" w:cs="Liberation Serif"/>
          <w:sz w:val="28"/>
          <w:szCs w:val="28"/>
        </w:rPr>
        <w:t xml:space="preserve"> – </w:t>
      </w:r>
      <w:r w:rsidR="00E749F9" w:rsidRPr="00E749F9">
        <w:rPr>
          <w:rFonts w:ascii="Liberation Serif" w:hAnsi="Liberation Serif" w:cs="Liberation Serif"/>
          <w:sz w:val="28"/>
          <w:szCs w:val="28"/>
        </w:rPr>
        <w:t>оценка, выставленная организацией</w:t>
      </w:r>
      <w:r w:rsidR="00A65CCC">
        <w:rPr>
          <w:rFonts w:ascii="Liberation Serif" w:hAnsi="Liberation Serif" w:cs="Liberation Serif"/>
          <w:sz w:val="28"/>
          <w:szCs w:val="28"/>
        </w:rPr>
        <w:t xml:space="preserve"> </w:t>
      </w:r>
      <w:r w:rsidR="00E749F9">
        <w:rPr>
          <w:rFonts w:ascii="Liberation Serif" w:hAnsi="Liberation Serif" w:cs="Liberation Serif"/>
          <w:sz w:val="28"/>
          <w:szCs w:val="28"/>
        </w:rPr>
        <w:t>высшего образования</w:t>
      </w:r>
      <w:r w:rsidR="00E749F9" w:rsidRPr="00E749F9">
        <w:rPr>
          <w:rFonts w:ascii="Liberation Serif" w:hAnsi="Liberation Serif" w:cs="Liberation Serif"/>
          <w:sz w:val="28"/>
          <w:szCs w:val="28"/>
        </w:rPr>
        <w:t xml:space="preserve">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</w:t>
      </w:r>
      <w:r w:rsidR="00E749F9">
        <w:rPr>
          <w:rFonts w:ascii="Liberation Serif" w:hAnsi="Liberation Serif" w:cs="Liberation Serif"/>
          <w:sz w:val="28"/>
          <w:szCs w:val="28"/>
        </w:rPr>
        <w:t>.</w:t>
      </w:r>
    </w:p>
    <w:p w:rsidR="00544265" w:rsidRPr="0085547F" w:rsidRDefault="00544265" w:rsidP="00E749F9">
      <w:pPr>
        <w:widowControl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544265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DD"/>
    <w:rsid w:val="00075493"/>
    <w:rsid w:val="00283B04"/>
    <w:rsid w:val="00382ED0"/>
    <w:rsid w:val="00393E92"/>
    <w:rsid w:val="00544265"/>
    <w:rsid w:val="0057382D"/>
    <w:rsid w:val="00647449"/>
    <w:rsid w:val="007F3DD2"/>
    <w:rsid w:val="0085547F"/>
    <w:rsid w:val="00A05449"/>
    <w:rsid w:val="00A365C0"/>
    <w:rsid w:val="00A65CCC"/>
    <w:rsid w:val="00C21E58"/>
    <w:rsid w:val="00C76DB9"/>
    <w:rsid w:val="00DB62DD"/>
    <w:rsid w:val="00E230B7"/>
    <w:rsid w:val="00E749F9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User</cp:lastModifiedBy>
  <cp:revision>2</cp:revision>
  <dcterms:created xsi:type="dcterms:W3CDTF">2025-11-13T05:00:00Z</dcterms:created>
  <dcterms:modified xsi:type="dcterms:W3CDTF">2025-11-13T05:00:00Z</dcterms:modified>
</cp:coreProperties>
</file>