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D018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D0189" w:rsidRDefault="00DA30A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18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0189" w:rsidRDefault="00DA30A6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02.09.2020 N 458</w:t>
            </w:r>
            <w:r>
              <w:rPr>
                <w:sz w:val="48"/>
              </w:rPr>
              <w:br/>
              <w:t>(ред. от 14.01.2026)</w:t>
            </w:r>
            <w:r>
              <w:rPr>
                <w:sz w:val="48"/>
              </w:rPr>
              <w:br/>
      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11.09.2020 N 59783)</w:t>
            </w:r>
          </w:p>
        </w:tc>
      </w:tr>
      <w:tr w:rsidR="002D018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0189" w:rsidRDefault="00DA30A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2D0189" w:rsidRDefault="002D0189">
      <w:pPr>
        <w:pStyle w:val="ConsPlusNormal0"/>
        <w:sectPr w:rsidR="002D018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D0189" w:rsidRDefault="002D0189">
      <w:pPr>
        <w:pStyle w:val="ConsPlusNormal0"/>
        <w:jc w:val="both"/>
        <w:outlineLvl w:val="0"/>
      </w:pPr>
    </w:p>
    <w:p w:rsidR="002D0189" w:rsidRDefault="00DA30A6">
      <w:pPr>
        <w:pStyle w:val="ConsPlusNormal0"/>
        <w:outlineLvl w:val="0"/>
      </w:pPr>
      <w:r>
        <w:t>Зарегистрировано в Минюсте России 11 сентября 2020 г. N 59783</w:t>
      </w:r>
    </w:p>
    <w:p w:rsidR="002D0189" w:rsidRDefault="002D018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Title0"/>
        <w:jc w:val="center"/>
      </w:pPr>
      <w:r>
        <w:t>МИНИСТЕРСТВО ПРОСВЕЩЕНИЯ РОССИЙСКОЙ ФЕДЕРАЦИИ</w:t>
      </w:r>
    </w:p>
    <w:p w:rsidR="002D0189" w:rsidRDefault="002D0189">
      <w:pPr>
        <w:pStyle w:val="ConsPlusTitle0"/>
        <w:jc w:val="center"/>
      </w:pPr>
    </w:p>
    <w:p w:rsidR="002D0189" w:rsidRDefault="00DA30A6">
      <w:pPr>
        <w:pStyle w:val="ConsPlusTitle0"/>
        <w:jc w:val="center"/>
      </w:pPr>
      <w:r>
        <w:t>ПРИКАЗ</w:t>
      </w:r>
    </w:p>
    <w:p w:rsidR="002D0189" w:rsidRDefault="00DA30A6">
      <w:pPr>
        <w:pStyle w:val="ConsPlusTitle0"/>
        <w:jc w:val="center"/>
      </w:pPr>
      <w:r>
        <w:t>от 2 сентября 2020 г. N 458</w:t>
      </w:r>
    </w:p>
    <w:p w:rsidR="002D0189" w:rsidRDefault="002D0189">
      <w:pPr>
        <w:pStyle w:val="ConsPlusTitle0"/>
        <w:jc w:val="center"/>
      </w:pPr>
    </w:p>
    <w:p w:rsidR="002D0189" w:rsidRDefault="00DA30A6">
      <w:pPr>
        <w:pStyle w:val="ConsPlusTitle0"/>
        <w:jc w:val="center"/>
      </w:pPr>
      <w:r>
        <w:t>ОБ УТВЕРЖДЕНИИ ПОРЯДКА</w:t>
      </w:r>
    </w:p>
    <w:p w:rsidR="002D0189" w:rsidRDefault="00DA30A6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:rsidR="002D0189" w:rsidRDefault="00DA30A6">
      <w:pPr>
        <w:pStyle w:val="ConsPlusTitle0"/>
        <w:jc w:val="center"/>
      </w:pPr>
      <w:r>
        <w:t>ОБЩЕГО, ОСНОВНОГО ОБЩЕГО И СРЕДНЕГО ОБЩЕГО ОБРАЗОВАНИЯ</w:t>
      </w:r>
    </w:p>
    <w:p w:rsidR="002D0189" w:rsidRDefault="002D018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01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189" w:rsidRDefault="002D018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189" w:rsidRDefault="002D018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189" w:rsidRDefault="00DA30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0189" w:rsidRDefault="00DA30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9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2D0189" w:rsidRDefault="00DA30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1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12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,</w:t>
            </w:r>
          </w:p>
          <w:p w:rsidR="002D0189" w:rsidRDefault="00DA30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04.03.2025 </w:t>
            </w:r>
            <w:hyperlink r:id="rId13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08.10.2025 </w:t>
            </w:r>
            <w:hyperlink r:id="rId14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 xml:space="preserve">, от 14.01.2026 </w:t>
            </w:r>
            <w:hyperlink r:id="rId15" w:tooltip="Приказ Минпросвещения России от 14.01.2026 N 7 &quot;О внесении изменения в пункт 3 приказа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189" w:rsidRDefault="002D0189">
            <w:pPr>
              <w:pStyle w:val="ConsPlusNormal0"/>
            </w:pPr>
          </w:p>
        </w:tc>
      </w:tr>
    </w:tbl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 xml:space="preserve">В соответствии с </w:t>
      </w:r>
      <w:hyperlink r:id="rId1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</w:t>
      </w:r>
      <w:r>
        <w:t>ельства Российской Федерации, 2018, N 32, ст. 5343), приказываю: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2. </w:t>
      </w:r>
      <w:r>
        <w:t>Признать утратившими силу:</w:t>
      </w:r>
    </w:p>
    <w:p w:rsidR="002D0189" w:rsidRDefault="00DA30A6">
      <w:pPr>
        <w:pStyle w:val="ConsPlusNormal0"/>
        <w:spacing w:before="240"/>
        <w:ind w:firstLine="540"/>
        <w:jc w:val="both"/>
      </w:pPr>
      <w:hyperlink r:id="rId18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</w:t>
      </w:r>
      <w:r>
        <w:t>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2D0189" w:rsidRDefault="00DA30A6">
      <w:pPr>
        <w:pStyle w:val="ConsPlusNormal0"/>
        <w:spacing w:before="240"/>
        <w:ind w:firstLine="540"/>
        <w:jc w:val="both"/>
      </w:pPr>
      <w:hyperlink r:id="rId19" w:tooltip="Приказ Минпросвещения России от 17.01.2019 N 19 &quot;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</w:t>
      </w:r>
      <w:r>
        <w:t>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3.</w:t>
      </w:r>
      <w:r>
        <w:t xml:space="preserve"> Настоящий приказ действует до 1 марта 2032 года.</w:t>
      </w:r>
    </w:p>
    <w:p w:rsidR="002D0189" w:rsidRDefault="00DA30A6">
      <w:pPr>
        <w:pStyle w:val="ConsPlusNormal0"/>
        <w:jc w:val="both"/>
      </w:pPr>
      <w:r>
        <w:t xml:space="preserve">(п. 3 введен </w:t>
      </w:r>
      <w:hyperlink r:id="rId20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707; в ред. </w:t>
      </w:r>
      <w:hyperlink r:id="rId21" w:tooltip="Приказ Минпросвещения России от 14.01.2026 N 7 &quot;О внесении изменения в пункт 3 приказа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14.01.2026 N 7)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jc w:val="right"/>
      </w:pPr>
      <w:r>
        <w:t>Министр</w:t>
      </w:r>
    </w:p>
    <w:p w:rsidR="002D0189" w:rsidRDefault="00DA30A6">
      <w:pPr>
        <w:pStyle w:val="ConsPlusNormal0"/>
        <w:jc w:val="right"/>
      </w:pPr>
      <w:r>
        <w:lastRenderedPageBreak/>
        <w:t>С.С.КРАВЦОВ</w:t>
      </w:r>
    </w:p>
    <w:p w:rsidR="002D0189" w:rsidRDefault="002D0189">
      <w:pPr>
        <w:pStyle w:val="ConsPlusNormal0"/>
        <w:jc w:val="both"/>
      </w:pPr>
    </w:p>
    <w:p w:rsidR="002D0189" w:rsidRDefault="002D0189">
      <w:pPr>
        <w:pStyle w:val="ConsPlusNormal0"/>
        <w:jc w:val="both"/>
      </w:pPr>
    </w:p>
    <w:p w:rsidR="002D0189" w:rsidRDefault="002D0189">
      <w:pPr>
        <w:pStyle w:val="ConsPlusNormal0"/>
        <w:jc w:val="both"/>
      </w:pPr>
    </w:p>
    <w:p w:rsidR="002D0189" w:rsidRDefault="002D0189">
      <w:pPr>
        <w:pStyle w:val="ConsPlusNormal0"/>
        <w:jc w:val="both"/>
      </w:pP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jc w:val="right"/>
        <w:outlineLvl w:val="0"/>
      </w:pPr>
      <w:r>
        <w:t>Приложение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jc w:val="right"/>
      </w:pPr>
      <w:r>
        <w:t>Утвержден</w:t>
      </w:r>
    </w:p>
    <w:p w:rsidR="002D0189" w:rsidRDefault="00DA30A6">
      <w:pPr>
        <w:pStyle w:val="ConsPlusNormal0"/>
        <w:jc w:val="right"/>
      </w:pPr>
      <w:r>
        <w:t>приказом Министерства просвещения</w:t>
      </w:r>
    </w:p>
    <w:p w:rsidR="002D0189" w:rsidRDefault="00DA30A6">
      <w:pPr>
        <w:pStyle w:val="ConsPlusNormal0"/>
        <w:jc w:val="right"/>
      </w:pPr>
      <w:r>
        <w:t>Рос</w:t>
      </w:r>
      <w:r>
        <w:t>сийской Федерации</w:t>
      </w:r>
    </w:p>
    <w:p w:rsidR="002D0189" w:rsidRDefault="00DA30A6">
      <w:pPr>
        <w:pStyle w:val="ConsPlusNormal0"/>
        <w:jc w:val="right"/>
      </w:pPr>
      <w:r>
        <w:t>от 2 сентября 2020 г. N 458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Title0"/>
        <w:jc w:val="center"/>
      </w:pPr>
      <w:bookmarkStart w:id="1" w:name="P39"/>
      <w:bookmarkEnd w:id="1"/>
      <w:r>
        <w:t>ПОРЯДОК</w:t>
      </w:r>
    </w:p>
    <w:p w:rsidR="002D0189" w:rsidRDefault="00DA30A6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:rsidR="002D0189" w:rsidRDefault="00DA30A6">
      <w:pPr>
        <w:pStyle w:val="ConsPlusTitle0"/>
        <w:jc w:val="center"/>
      </w:pPr>
      <w:r>
        <w:t>ОБЩЕГО, ОСНОВНОГО ОБЩЕГО И СРЕДНЕГО ОБЩЕГО ОБРАЗОВАНИЯ</w:t>
      </w:r>
    </w:p>
    <w:p w:rsidR="002D0189" w:rsidRDefault="002D018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01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189" w:rsidRDefault="002D018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189" w:rsidRDefault="002D018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189" w:rsidRDefault="00DA30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0189" w:rsidRDefault="00DA30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22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2D0189" w:rsidRDefault="00DA30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23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24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25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,</w:t>
            </w:r>
          </w:p>
          <w:p w:rsidR="002D0189" w:rsidRDefault="00DA30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04.03.2025 </w:t>
            </w:r>
            <w:hyperlink r:id="rId26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08.10.2025 </w:t>
            </w:r>
            <w:hyperlink r:id="rId27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189" w:rsidRDefault="002D0189">
            <w:pPr>
              <w:pStyle w:val="ConsPlusNormal0"/>
            </w:pPr>
          </w:p>
        </w:tc>
      </w:tr>
    </w:tbl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</w:t>
      </w:r>
      <w:r>
        <w:t>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2. Прием на обучение по основным общеобразов</w:t>
      </w:r>
      <w:r>
        <w:t xml:space="preserve">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2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</w:t>
      </w:r>
      <w:r>
        <w:t>(далее - Федеральный закон).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 xml:space="preserve">3. Прием иностранных </w:t>
      </w:r>
      <w:r>
        <w:t>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</w:t>
      </w:r>
      <w:r>
        <w:t xml:space="preserve">й Федерации и местных бюджетов осуществляется в соответствии с международными договорами Российской Федерации, Федеральным </w:t>
      </w:r>
      <w:hyperlink r:id="rId3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и настоящим </w:t>
      </w:r>
      <w:r>
        <w:lastRenderedPageBreak/>
        <w:t>Порядком.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4. Правила приема на обучение по основным общеобразовательным программам должны обеспечивать прием всех граждан, кот</w:t>
      </w:r>
      <w:r>
        <w:t xml:space="preserve">орые имеют право на получение общего образования соответствующего уровня, если иное не предусмотрено Федеральным </w:t>
      </w:r>
      <w:hyperlink r:id="rId3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&lt;2&gt;.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3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 xml:space="preserve">Часть 2 статьи </w:t>
        </w:r>
        <w:r>
          <w:rPr>
            <w:color w:val="0000FF"/>
          </w:rPr>
          <w:t>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Правила приема в государственные образовательные организации субъектов Российской Федерац</w:t>
      </w:r>
      <w:r>
        <w:t>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</w:t>
      </w:r>
      <w:r>
        <w:t xml:space="preserve"> на закрепленной территории &lt;3&gt;.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3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3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</w:t>
      </w:r>
      <w:r>
        <w:t>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5. Закрепление муниципальных образовательных организаций за конкретными территориями мун</w:t>
      </w:r>
      <w:r>
        <w:t>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2D0189" w:rsidRDefault="00DA30A6">
      <w:pPr>
        <w:pStyle w:val="ConsPlusNormal0"/>
        <w:jc w:val="both"/>
      </w:pPr>
      <w:r>
        <w:t xml:space="preserve">(в ред. </w:t>
      </w:r>
      <w:hyperlink r:id="rId35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В субъектах Российской Федерации - городах федерального значения Москве, Санкт-Петербурге и </w:t>
      </w:r>
      <w:r>
        <w:t>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</w:t>
      </w:r>
      <w:r>
        <w:t>и субъектов Российской Федерации - городов федерального значения Москвы, Санкт-Петербурга и Севастополя &lt;5&gt;.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lastRenderedPageBreak/>
        <w:t xml:space="preserve">&lt;5&gt; </w:t>
      </w:r>
      <w:hyperlink r:id="rId3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 6 части 1</w:t>
        </w:r>
      </w:hyperlink>
      <w:r>
        <w:t xml:space="preserve"> и </w:t>
      </w:r>
      <w:hyperlink r:id="rId3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9</w:t>
        </w:r>
      </w:hyperlink>
      <w:r>
        <w:t xml:space="preserve"> Фе</w:t>
      </w:r>
      <w:r>
        <w:t>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bookmarkStart w:id="2" w:name="P71"/>
      <w:bookmarkEnd w:id="2"/>
      <w:r>
        <w:t>6. Муниципальные образовательные организации и государственные образоват</w:t>
      </w:r>
      <w:r>
        <w:t>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</w:t>
      </w:r>
      <w:r>
        <w:t>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</w:t>
      </w:r>
      <w:r>
        <w:t xml:space="preserve">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</w:t>
      </w:r>
      <w:r>
        <w:t>10 календарных дней с момента его издания.</w:t>
      </w:r>
    </w:p>
    <w:p w:rsidR="002D0189" w:rsidRDefault="00DA30A6">
      <w:pPr>
        <w:pStyle w:val="ConsPlusNormal0"/>
        <w:jc w:val="both"/>
      </w:pPr>
      <w:r>
        <w:t xml:space="preserve">(в ред. </w:t>
      </w:r>
      <w:hyperlink r:id="rId38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Образовательные организаци</w:t>
      </w:r>
      <w:r>
        <w:t>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</w:t>
      </w:r>
      <w:r>
        <w:t>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7. Правила приема в конкретную общеобразовательную организацию на обучение </w:t>
      </w:r>
      <w:r>
        <w:t>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3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</w:t>
      </w:r>
      <w:r>
        <w:t>. N 273-ФЗ "Об образовании в Российской Федерации" (Собрание законодательства Российской Федерации, 2012, N 53, ст. 7598).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</w:t>
      </w:r>
      <w:r>
        <w:t>вательной организации.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</w:t>
      </w:r>
      <w:r>
        <w:t xml:space="preserve">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</w:t>
      </w:r>
      <w:r>
        <w:t>раннем или более позднем возрасте &lt;7&gt;.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4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 xml:space="preserve">Часть 1 статьи </w:t>
        </w:r>
        <w:r>
          <w:rPr>
            <w:color w:val="0000FF"/>
          </w:rPr>
          <w:t>67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 (Собрание законодательства Российской Федерации, 2012, N 53, ст. 7598).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bookmarkStart w:id="3" w:name="P83"/>
      <w:bookmarkEnd w:id="3"/>
      <w:r>
        <w:t>9. Во внеочередном порядке предоставляются места в общеобразовательных организациях, имею</w:t>
      </w:r>
      <w:r>
        <w:t>щих интернат: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детям, указанным в </w:t>
      </w:r>
      <w:hyperlink r:id="rId41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&lt;8&gt; Собрание законодательства Российской Федерации, 1995, N 47, ст. 4472; 2013, N 27, ст. </w:t>
      </w:r>
      <w:r>
        <w:t>3477.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 xml:space="preserve">детям, указанным в </w:t>
      </w:r>
      <w:hyperlink r:id="rId42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</w:t>
      </w:r>
      <w:r>
        <w:t>и, 1992, N 30, ст. 1792; Собрание законодательства Российской Федерации, 2013, N 27, ст. 3477.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 xml:space="preserve">детям, указанным в </w:t>
      </w:r>
      <w:hyperlink r:id="rId43" w:tooltip="Федеральный закон от 28.12.2010 N 403-ФЗ (ред. от 29.12.2025) &quot;О Следственном комитете Российской Федерации&quot; {КонсультантПлюс}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</w:t>
      </w:r>
      <w:r>
        <w:t>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2D0189" w:rsidRDefault="002D0189">
      <w:pPr>
        <w:pStyle w:val="ConsPlusNormal0"/>
        <w:ind w:firstLine="540"/>
        <w:jc w:val="both"/>
      </w:pPr>
    </w:p>
    <w:p w:rsidR="002D0189" w:rsidRDefault="00DA30A6">
      <w:pPr>
        <w:pStyle w:val="ConsPlusNormal0"/>
        <w:ind w:firstLine="540"/>
        <w:jc w:val="both"/>
      </w:pPr>
      <w:bookmarkStart w:id="4" w:name="P96"/>
      <w:bookmarkEnd w:id="4"/>
      <w:r>
        <w:t xml:space="preserve">9(1).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44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п</w:t>
        </w:r>
        <w:r>
          <w:rPr>
            <w:color w:val="0000FF"/>
          </w:rPr>
          <w:t>ункте 8 статьи 24</w:t>
        </w:r>
      </w:hyperlink>
      <w:r>
        <w:t xml:space="preserve"> Федерального закона от 27 мая 1998 г. N 76-ФЗ "О статусе военнослужащих", и детям, указанным в </w:t>
      </w:r>
      <w:hyperlink r:id="rId45" w:tooltip="Федеральный закон от 03.07.2016 N 226-ФЗ (ред. от 15.12.2025) &quot;О войсках национальной гвардии Российской Федерации&quot; {КонсультантПлюс}">
        <w:r>
          <w:rPr>
            <w:color w:val="0000FF"/>
          </w:rPr>
          <w:t>статье 28.1</w:t>
        </w:r>
      </w:hyperlink>
      <w:r>
        <w:t xml:space="preserve"> Федерального закона от 3 июля 2016 г. N 226-ФЗ "О войсках национальной гвардии Российской Федерации", по месту жительства их семей.</w:t>
      </w:r>
    </w:p>
    <w:p w:rsidR="002D0189" w:rsidRDefault="00DA30A6">
      <w:pPr>
        <w:pStyle w:val="ConsPlusNormal0"/>
        <w:jc w:val="both"/>
      </w:pPr>
      <w:r>
        <w:t>(п</w:t>
      </w:r>
      <w:r>
        <w:t xml:space="preserve">. 9(1) введен </w:t>
      </w:r>
      <w:hyperlink r:id="rId46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30.08.2023 N 642)</w:t>
      </w:r>
    </w:p>
    <w:p w:rsidR="002D0189" w:rsidRDefault="00DA30A6">
      <w:pPr>
        <w:pStyle w:val="ConsPlusNormal0"/>
        <w:spacing w:before="240"/>
        <w:ind w:firstLine="540"/>
        <w:jc w:val="both"/>
      </w:pPr>
      <w:bookmarkStart w:id="5" w:name="P98"/>
      <w:bookmarkEnd w:id="5"/>
      <w:r>
        <w:t>10. В первоочередном порядке предоставляются места в государственных и муниципа</w:t>
      </w:r>
      <w:r>
        <w:t xml:space="preserve">льных общеобразовательных организациях детям, указанным в </w:t>
      </w:r>
      <w:hyperlink r:id="rId47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&lt;11&gt; Собра</w:t>
      </w:r>
      <w:r>
        <w:t>ние законодательства Российской Федерации, 1998, N 22, ст. 2331; 2013, N 27, ст. 3477.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lastRenderedPageBreak/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48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части 6 ст</w:t>
        </w:r>
        <w:r>
          <w:rPr>
            <w:color w:val="0000FF"/>
          </w:rPr>
          <w:t>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49" w:tooltip="Федеральный закон от 30.12.2012 N 283-ФЗ (ред. от 15.12.2025, с изм. от 03.03.2026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</w:t>
      </w:r>
      <w:r>
        <w:t xml:space="preserve"> Федерации" &lt;14&gt;.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&lt;13&gt; </w:t>
      </w:r>
      <w:hyperlink r:id="rId50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</w:t>
      </w:r>
      <w:r>
        <w:t xml:space="preserve"> Российской Федерации, 2011, N 7, ст. 900; 2015, N 7, ст. 1022).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</w:t>
      </w:r>
      <w:r>
        <w:t>5&gt;.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5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bookmarkStart w:id="6" w:name="P112"/>
      <w:bookmarkEnd w:id="6"/>
      <w:r>
        <w:t>12. Ребенок, в том числе усыновленный (удочер</w:t>
      </w:r>
      <w:r>
        <w:t>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</w:t>
      </w:r>
      <w:r>
        <w:t xml:space="preserve">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усыновленные (удочеренные), дети, опекунами (попечителями) которых являются родители (законные представ</w:t>
      </w:r>
      <w:r>
        <w:t xml:space="preserve">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5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5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2D0189" w:rsidRDefault="00DA30A6">
      <w:pPr>
        <w:pStyle w:val="ConsPlusNormal0"/>
        <w:jc w:val="both"/>
      </w:pPr>
      <w:r>
        <w:t xml:space="preserve">(в ред. </w:t>
      </w:r>
      <w:hyperlink r:id="rId54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&lt;16&gt; </w:t>
      </w:r>
      <w:hyperlink r:id="rId5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</w:t>
      </w:r>
      <w:r>
        <w:t xml:space="preserve"> законодательства Российской Федерации, 2012, N 53, ст. 7598; 2019, N 49, ст. 6970; 2022, N 48, ст. 8332).</w:t>
      </w:r>
    </w:p>
    <w:p w:rsidR="002D0189" w:rsidRDefault="00DA30A6">
      <w:pPr>
        <w:pStyle w:val="ConsPlusNormal0"/>
        <w:jc w:val="both"/>
      </w:pPr>
      <w:r>
        <w:t xml:space="preserve">(сноска в ред. </w:t>
      </w:r>
      <w:hyperlink r:id="rId56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lastRenderedPageBreak/>
        <w:t xml:space="preserve">Дети, указанные в </w:t>
      </w:r>
      <w:hyperlink r:id="rId5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</w:t>
      </w:r>
      <w:r>
        <w:t xml:space="preserve">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</w:t>
      </w:r>
      <w:r>
        <w:t xml:space="preserve"> государственной службе, в том числе к государственной службе российского казачества &lt;18&gt;.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&lt;18&gt; </w:t>
      </w:r>
      <w:hyperlink r:id="rId5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2</w:t>
        </w:r>
      </w:hyperlink>
      <w:r>
        <w:t xml:space="preserve"> и </w:t>
      </w:r>
      <w:hyperlink r:id="rId5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4 статьи 86</w:t>
        </w:r>
      </w:hyperlink>
      <w:r>
        <w:t xml:space="preserve"> Федеральн</w:t>
      </w:r>
      <w:r>
        <w:t>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13. Дети с ограниченными возможностями здоровья принимаются на обучение по адаптиро</w:t>
      </w:r>
      <w:r>
        <w:t>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</w:t>
      </w:r>
      <w:r>
        <w:t>гогической комиссии &lt;19&gt;.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&lt;19&gt; </w:t>
      </w:r>
      <w:hyperlink r:id="rId6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Поступающие с ограничен</w:t>
      </w:r>
      <w:r>
        <w:t>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14. Прием в общеобразовательную организацию осуществляется в течение всего учебного г</w:t>
      </w:r>
      <w:r>
        <w:t>ода при наличии свободных мест.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r:id="rId6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частью 2.1 статьи 78</w:t>
        </w:r>
      </w:hyperlink>
      <w:r>
        <w:t xml:space="preserve"> Федерального закона, з</w:t>
      </w:r>
      <w:r>
        <w:t xml:space="preserve">а исключением случаев, предусмотренных </w:t>
      </w:r>
      <w:hyperlink r:id="rId6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6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6 статьи 67</w:t>
        </w:r>
      </w:hyperlink>
      <w:r>
        <w:t xml:space="preserve"> и </w:t>
      </w:r>
      <w:hyperlink r:id="rId6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6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</w:t>
      </w:r>
      <w:r>
        <w:t>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2D0189" w:rsidRDefault="00DA30A6">
      <w:pPr>
        <w:pStyle w:val="ConsPlusNormal0"/>
        <w:jc w:val="both"/>
      </w:pPr>
      <w:r>
        <w:t xml:space="preserve">(в ред. </w:t>
      </w:r>
      <w:hyperlink r:id="rId66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lastRenderedPageBreak/>
        <w:t xml:space="preserve">&lt;20&gt; </w:t>
      </w:r>
      <w:hyperlink r:id="rId6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</w:t>
      </w:r>
      <w:r>
        <w:t>Об образовании в Российской Федерации" (Собрание законодательства Российской Федерации, 2012, N 53, ст. 7598).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 xml:space="preserve"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</w:t>
      </w:r>
      <w:r>
        <w:t>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:rsidR="002D0189" w:rsidRDefault="00DA30A6">
      <w:pPr>
        <w:pStyle w:val="ConsPlusNormal0"/>
        <w:jc w:val="both"/>
      </w:pPr>
      <w:r>
        <w:t xml:space="preserve">(в ред. </w:t>
      </w:r>
      <w:hyperlink r:id="rId6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&lt;20.1&gt; </w:t>
      </w:r>
      <w:hyperlink r:id="rId69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</w:t>
        </w:r>
        <w:r>
          <w:rPr>
            <w:color w:val="0000FF"/>
          </w:rPr>
          <w:t>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</w:t>
      </w:r>
      <w:r>
        <w:t>ельства Российской Федерации, 2011, N 44, ст. 6274; 2022, N 35, ст. 6081).</w:t>
      </w:r>
    </w:p>
    <w:p w:rsidR="002D0189" w:rsidRDefault="00DA30A6">
      <w:pPr>
        <w:pStyle w:val="ConsPlusNormal0"/>
        <w:jc w:val="both"/>
      </w:pPr>
      <w:r>
        <w:t xml:space="preserve">(сноска введена </w:t>
      </w:r>
      <w:hyperlink r:id="rId7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2D0189" w:rsidRDefault="002D0189">
      <w:pPr>
        <w:pStyle w:val="ConsPlusNormal0"/>
        <w:ind w:firstLine="540"/>
        <w:jc w:val="both"/>
      </w:pPr>
    </w:p>
    <w:p w:rsidR="002D0189" w:rsidRDefault="00DA30A6">
      <w:pPr>
        <w:pStyle w:val="ConsPlusNormal0"/>
        <w:ind w:firstLine="540"/>
        <w:jc w:val="both"/>
      </w:pPr>
      <w:r>
        <w:t>о количестве мест в первых классах не позднее 10 календарных дней с момента из</w:t>
      </w:r>
      <w:r>
        <w:t xml:space="preserve">дания распорядительного акта, указанного в </w:t>
      </w:r>
      <w:hyperlink w:anchor="P71" w:tooltip="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&quot;Интернет&quot; (далее - сеть Интернет) ">
        <w:r>
          <w:rPr>
            <w:color w:val="0000FF"/>
          </w:rPr>
          <w:t>пункте 6</w:t>
        </w:r>
      </w:hyperlink>
      <w:r>
        <w:t xml:space="preserve"> Порядка;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2D0189" w:rsidRDefault="00DA30A6">
      <w:pPr>
        <w:pStyle w:val="ConsPlusNormal0"/>
        <w:spacing w:before="240"/>
        <w:ind w:firstLine="540"/>
        <w:jc w:val="both"/>
      </w:pPr>
      <w:bookmarkStart w:id="7" w:name="P142"/>
      <w:bookmarkEnd w:id="7"/>
      <w:r>
        <w:t>17. Прием заявлений о</w:t>
      </w:r>
      <w:r>
        <w:t xml:space="preserve"> приеме на обучение в первый класс для детей, указанных в </w:t>
      </w:r>
      <w:hyperlink w:anchor="P83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6" w:tooltip="9(1).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&quot;О статусе военнослужащих&quot;, и детям, указанным в статье 2">
        <w:r>
          <w:rPr>
            <w:color w:val="0000FF"/>
          </w:rPr>
          <w:t>9(1)</w:t>
        </w:r>
      </w:hyperlink>
      <w:r>
        <w:t xml:space="preserve">, </w:t>
      </w:r>
      <w:hyperlink w:anchor="P98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12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2D0189" w:rsidRDefault="00DA30A6">
      <w:pPr>
        <w:pStyle w:val="ConsPlusNormal0"/>
        <w:jc w:val="both"/>
      </w:pPr>
      <w:r>
        <w:t xml:space="preserve">(в ред. Приказов </w:t>
      </w:r>
      <w:proofErr w:type="spellStart"/>
      <w:r>
        <w:t>Минпросвещения</w:t>
      </w:r>
      <w:proofErr w:type="spellEnd"/>
      <w:r>
        <w:t xml:space="preserve"> России от 3</w:t>
      </w:r>
      <w:r>
        <w:t xml:space="preserve">0.08.2022 </w:t>
      </w:r>
      <w:hyperlink r:id="rId71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N 784</w:t>
        </w:r>
      </w:hyperlink>
      <w:r>
        <w:t xml:space="preserve">, от 30.08.2023 </w:t>
      </w:r>
      <w:hyperlink r:id="rId72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N 642</w:t>
        </w:r>
      </w:hyperlink>
      <w:r>
        <w:t>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42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</w:t>
      </w:r>
      <w:r>
        <w:t>ний о приеме на обучение в первый класс.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3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6" w:tooltip="9(1).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&quot;О статусе военнослужащих&quot;, и детям, указанным в статье 2">
        <w:r>
          <w:rPr>
            <w:color w:val="0000FF"/>
          </w:rPr>
          <w:t>9(1)</w:t>
        </w:r>
      </w:hyperlink>
      <w:r>
        <w:t xml:space="preserve">, </w:t>
      </w:r>
      <w:hyperlink w:anchor="P98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12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</w:t>
      </w:r>
      <w:r>
        <w:t>твляют прием детей, не проживающих на закрепленной территории, ранее 6 июля текущего года.</w:t>
      </w:r>
    </w:p>
    <w:p w:rsidR="002D0189" w:rsidRDefault="00DA30A6">
      <w:pPr>
        <w:pStyle w:val="ConsPlusNormal0"/>
        <w:jc w:val="both"/>
      </w:pPr>
      <w:r>
        <w:t xml:space="preserve">(в ред. </w:t>
      </w:r>
      <w:hyperlink r:id="rId73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</w:t>
      </w:r>
      <w:r>
        <w:t>от 30.08.2023 N 642)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о возможности получения услуги по </w:t>
      </w:r>
      <w:r>
        <w:t xml:space="preserve">подаче </w:t>
      </w:r>
      <w:r>
        <w:lastRenderedPageBreak/>
        <w:t>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2D0189" w:rsidRDefault="00DA30A6">
      <w:pPr>
        <w:pStyle w:val="ConsPlusNormal0"/>
        <w:jc w:val="both"/>
      </w:pPr>
      <w:r>
        <w:t xml:space="preserve">(абзац введен </w:t>
      </w:r>
      <w:hyperlink r:id="rId74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</w:t>
      </w:r>
      <w:r>
        <w:t>пускается в случаях и в порядке, которые предусмотрены законодательством субъекта Российской Федерации &lt;21&gt;.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&lt;21&gt; </w:t>
      </w:r>
      <w:hyperlink r:id="rId7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</w:t>
      </w:r>
      <w:r>
        <w:t>онодательства Российской Федерации, 2012, N 53, ст. 7598).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</w:t>
      </w:r>
      <w:r>
        <w:t>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</w:t>
      </w:r>
      <w:r>
        <w:t>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2D0189" w:rsidRDefault="00DA30A6">
      <w:pPr>
        <w:pStyle w:val="ConsPlusNormal0"/>
        <w:jc w:val="both"/>
      </w:pPr>
      <w:r>
        <w:t xml:space="preserve">(в ред. </w:t>
      </w:r>
      <w:hyperlink r:id="rId76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&lt;22&gt; </w:t>
      </w:r>
      <w:hyperlink r:id="rId7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</w:t>
      </w:r>
      <w:r>
        <w:t>ании в Российской Федерации" (Собрание законодательства Российской Федерации, 2012, N 53, ст. 7598).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7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представителей</w:t>
        </w:r>
      </w:hyperlink>
      <w:r>
        <w:t>) с</w:t>
      </w:r>
      <w:r>
        <w:t>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</w:t>
      </w:r>
      <w:r>
        <w:t>ти, права и обязанности обучающихся &lt;23&gt;.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&lt;23&gt; </w:t>
      </w:r>
      <w:hyperlink r:id="rId7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21. При</w:t>
      </w:r>
      <w:r>
        <w:t xml:space="preserve"> приеме на обучение по имеющим государственную аккредитацию образовательным </w:t>
      </w:r>
      <w:r>
        <w:lastRenderedPageBreak/>
        <w:t>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</w:t>
      </w:r>
      <w:r>
        <w:t>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&lt;24&gt; </w:t>
      </w:r>
      <w:hyperlink r:id="rId8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</w:t>
      </w:r>
      <w:r>
        <w:t>и в Российской Федерации" (Собрание законодательства Российской Федерации, 2012, N 53, ст. 7598; 2018, N 32, ст. 5110).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22. Прием на обучение по основным общеобразовательным программам осуществляется по личному заявлению родителя (законного представителя)</w:t>
      </w:r>
      <w:r>
        <w:t xml:space="preserve"> ребенка или поступающего, реализующего право, предусмотренное </w:t>
      </w:r>
      <w:hyperlink r:id="rId8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23. Родитель (родители) (законный (законные</w:t>
      </w:r>
      <w:r>
        <w:t xml:space="preserve">) представитель (представители) ребенка, являющегося гражданином Российской Федерации, или поступающий, являющийся гражданином Российской Федерации, заявление о приеме на обучение и документы для приема на обучение, указанные в </w:t>
      </w:r>
      <w:hyperlink w:anchor="P226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пункте 26</w:t>
        </w:r>
      </w:hyperlink>
      <w:r>
        <w:t xml:space="preserve"> Порядка, подает (подают) одним из следующих способов:</w:t>
      </w:r>
    </w:p>
    <w:p w:rsidR="002D0189" w:rsidRDefault="00DA30A6">
      <w:pPr>
        <w:pStyle w:val="ConsPlusNormal0"/>
        <w:jc w:val="both"/>
      </w:pPr>
      <w:r>
        <w:t xml:space="preserve">(в ред. </w:t>
      </w:r>
      <w:hyperlink r:id="rId82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в электронной форме посредством ЕПГУ;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</w:t>
      </w:r>
      <w:r>
        <w:t>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лично в общеобразовательную ор</w:t>
      </w:r>
      <w:r>
        <w:t>ганизацию.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</w:t>
      </w:r>
      <w:r>
        <w:t>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</w:t>
      </w:r>
      <w:r>
        <w:t>системе идентификации и аутентификации при предоставлении согласия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поступающим).</w:t>
      </w:r>
    </w:p>
    <w:p w:rsidR="002D0189" w:rsidRDefault="00DA30A6">
      <w:pPr>
        <w:pStyle w:val="ConsPlusNormal0"/>
        <w:jc w:val="both"/>
      </w:pPr>
      <w:r>
        <w:t xml:space="preserve">(п. 23 в ред. </w:t>
      </w:r>
      <w:hyperlink r:id="rId83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2D0189" w:rsidRDefault="00DA30A6">
      <w:pPr>
        <w:pStyle w:val="ConsPlusNormal0"/>
        <w:spacing w:before="240"/>
        <w:ind w:firstLine="540"/>
        <w:jc w:val="both"/>
      </w:pPr>
      <w:bookmarkStart w:id="8" w:name="P180"/>
      <w:bookmarkEnd w:id="8"/>
      <w:r>
        <w:lastRenderedPageBreak/>
        <w:t>23(1).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</w:t>
      </w:r>
      <w:r>
        <w:t xml:space="preserve"> иностранным гражданином или лицом без гражданства, подает (подают) заявление о приеме на обучение и документы для приема на обучение, указанные в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пунктах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одним из следующих способов</w:t>
      </w:r>
      <w:r>
        <w:t>: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в электронной форме посредством ЕПГУ;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</w:t>
      </w:r>
      <w:r>
        <w:t>озможности);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Общеобразовательная организация проводит проверку комплектности документов, предусмотренных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в течение 5 рабочих дней со дня их представления.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В случае представления неполного комплекта документов, предусмотренных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общеобразовательная организация возвращает заявление без его рассмотрения.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В случае представления полного комплекта документов, предусмотренных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</w:t>
      </w:r>
      <w:r>
        <w:t>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В случае представления полного комплекта документов, предусмотренных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</w:t>
        </w:r>
        <w:r>
          <w:rPr>
            <w:color w:val="0000FF"/>
          </w:rPr>
          <w:t>ми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и со дня подтверждения их достоверности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общеобра</w:t>
      </w:r>
      <w:r>
        <w:t>зовательной организацией в государственную или муниципальную общеобразовательную организацию (далее -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</w:t>
      </w:r>
      <w:r>
        <w:t xml:space="preserve">ного общего и среднего общего образования (далее - тестирование).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</w:t>
      </w:r>
      <w:hyperlink r:id="rId84" w:tooltip="Приказ Минпросвещения России от 06.04.2023 N 240 (ред. от 17.02.2025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">
        <w:r>
          <w:rPr>
            <w:color w:val="0000FF"/>
          </w:rPr>
          <w:t>Порядком</w:t>
        </w:r>
      </w:hyperlink>
      <w:r>
        <w:t xml:space="preserve"> и условиями осуществления перевода обучающихся из одной организации, осуществляющей образовательную деятельность по образовательным</w:t>
      </w:r>
      <w:r>
        <w:t xml:space="preserve">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Министерства прос</w:t>
      </w:r>
      <w:r>
        <w:t>вещения Российской Федерации от 6 апреля 2023 г. N 240 (зарегистрирован Министерством юстиции Российской Федерации 15 мая 2023 г., регистрационный N 73315), с изменениями, внесенными приказом Министерства просвещения Российской Федерации от 17 февраля 2025</w:t>
      </w:r>
      <w:r>
        <w:t xml:space="preserve"> г. N 108 (зарегистрирован Министерством юстиции Российской Федерации 18 марта 2025 г., регистрационный N 81584), действующим до 1 сентября </w:t>
      </w:r>
      <w:r>
        <w:lastRenderedPageBreak/>
        <w:t>2029 г.</w:t>
      </w:r>
    </w:p>
    <w:p w:rsidR="002D0189" w:rsidRDefault="00DA30A6">
      <w:pPr>
        <w:pStyle w:val="ConsPlusNormal0"/>
        <w:spacing w:before="240"/>
        <w:ind w:firstLine="540"/>
        <w:jc w:val="both"/>
      </w:pPr>
      <w:bookmarkStart w:id="9" w:name="P188"/>
      <w:bookmarkEnd w:id="9"/>
      <w:r>
        <w:t xml:space="preserve">Представление при приеме на обучение по образовательным программам среднего общего образования в дополнение </w:t>
      </w:r>
      <w:r>
        <w:t xml:space="preserve">к комплекту документов, предусмотренных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полученного иностранным гражданином или лицом без гражданства, успешно прошедшим государственную итоговую аттестацию по образовательн</w:t>
      </w:r>
      <w:r>
        <w:t>ым программам основного общего образования &lt;25(1)&gt;, аттестата об основном общем образовании, образец которого установлен Министерством просвещения Российской Федерации &lt;25(2)&gt;, приравнивается к представлению информации об успешном прохождении им тестирован</w:t>
      </w:r>
      <w:r>
        <w:t>ия. Направление иностранного гражданина или лица без гражданства в тестирующую организацию в этом случае не осуществляется.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&lt;25(1)&gt; </w:t>
      </w:r>
      <w:hyperlink r:id="rId8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</w:t>
      </w:r>
      <w:r>
        <w:t>Федерального закона от 29 декабря 2012 г. N 273-ФЗ "Об образовании в Российской Федерации".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&lt;25(2)&gt; </w:t>
      </w:r>
      <w:hyperlink r:id="rId8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2D0189" w:rsidRDefault="002D0189">
      <w:pPr>
        <w:pStyle w:val="ConsPlusNormal0"/>
        <w:ind w:firstLine="540"/>
        <w:jc w:val="both"/>
      </w:pPr>
    </w:p>
    <w:p w:rsidR="002D0189" w:rsidRDefault="00DA30A6">
      <w:pPr>
        <w:pStyle w:val="ConsPlusNormal0"/>
        <w:ind w:firstLine="540"/>
        <w:jc w:val="both"/>
      </w:pPr>
      <w:r>
        <w:t>Информация о направлении на тестирование ребенка, являющегося</w:t>
      </w:r>
      <w:r>
        <w:t xml:space="preserve">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электронной почты или почтовому адресу, указанному в заявлении о приеме на обучение, и в личный каби</w:t>
      </w:r>
      <w:r>
        <w:t>нет ЕПГУ (при наличии).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общеобразовательная организация увед</w:t>
      </w:r>
      <w:r>
        <w:t>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</w:t>
      </w:r>
      <w:r>
        <w:t>рации (при наличии технической возможности).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</w:t>
      </w:r>
      <w:r>
        <w:t>ажданства, тестирования уведомляет о результатах его проведения общеобразовательную организацию, выдавшую направление, в электронной форме посредством ЕПГУ или с использованием региональных порталов государственных и муниципальных услуг и (или) функционала</w:t>
      </w:r>
      <w:r>
        <w:t xml:space="preserve">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Информация о результатах тестирования и рассмотрения заявления о приеме на обучение ребенка, являющегося иностранным гражда</w:t>
      </w:r>
      <w:r>
        <w:t>нином или лицом без гражданства, или поступающего, являющегося иностранным гражданином или лицом без гражданства, общеобразовательной организацией направляется по адресу электронной почты или почтовому адресу, указанному в заявлении о приеме на обучение, и</w:t>
      </w:r>
      <w:r>
        <w:t xml:space="preserve"> в личный кабинет ЕПГУ (при наличии).</w:t>
      </w:r>
    </w:p>
    <w:p w:rsidR="002D0189" w:rsidRDefault="00DA30A6">
      <w:pPr>
        <w:pStyle w:val="ConsPlusNormal0"/>
        <w:jc w:val="both"/>
      </w:pPr>
      <w:r>
        <w:lastRenderedPageBreak/>
        <w:t xml:space="preserve">(п. 23(1) в ред. </w:t>
      </w:r>
      <w:hyperlink r:id="rId87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08.10.2025 N 727)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24. В заявлении о прием</w:t>
      </w:r>
      <w:r>
        <w:t xml:space="preserve">е на обучение родителем (законным представителем) ребенка или поступающим, реализующим право, предусмотренное </w:t>
      </w:r>
      <w:hyperlink r:id="rId8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&lt;26&gt; Собрание законодательства Российско</w:t>
      </w:r>
      <w:r>
        <w:t>й Федерации, 2012, N 53, ст. 7598.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фамилия, имя, отчество (при наличии) ребенка или поступающего;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дата рождения ребенка или поступающего;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фамилия, имя, отчество (при наличии) </w:t>
      </w:r>
      <w:r>
        <w:t>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 xml:space="preserve">) </w:t>
      </w:r>
      <w:r>
        <w:t>представителя(ей) ребенка или поступающего;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</w:t>
      </w:r>
      <w:r>
        <w:t>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</w:t>
      </w:r>
      <w:r>
        <w:t>ции;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>
        <w:t>обучения</w:t>
      </w:r>
      <w:proofErr w:type="gramEnd"/>
      <w:r>
        <w:t xml:space="preserve"> указанного поступающего по адаптированной образовательной программе);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язык образования (в случае получения</w:t>
      </w:r>
      <w:r>
        <w:t xml:space="preserve"> образования на родном языке из числа языков народов Российской Федерации или на иностранном языке);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</w:t>
      </w:r>
      <w:r>
        <w:t xml:space="preserve"> в том числе русского языка как родного языка);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государственный язык республики Российской Федерации (в случае предоставления </w:t>
      </w:r>
      <w:r>
        <w:lastRenderedPageBreak/>
        <w:t>общеобразовательной организацией возможности изучения государственного языка республики Российской Федерации);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факт ознакомления р</w:t>
      </w:r>
      <w:r>
        <w:t>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</w:t>
      </w:r>
      <w:r>
        <w:t>тирующими организацию и осуществление образовательной деятельности, права и обязанности обучающихся &lt;27&gt;;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&lt;27&gt; </w:t>
      </w:r>
      <w:hyperlink r:id="rId8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</w:t>
      </w:r>
      <w:r>
        <w:t>дательства Российской Федерации, 2012, N 53, ст. 7598).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&lt;28&gt; </w:t>
      </w:r>
      <w:hyperlink r:id="rId9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</w:t>
      </w:r>
      <w:r>
        <w:t>сональных данных" (Собрание законодательства Российской Федерации, 2006, N 31, ст. 3451; 2017, N 31, ст. 4772).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Для приема родитель (родители) (законный (законные) представитель (представители) ребенка, являющегося иностранным гражданином или лицом без гр</w:t>
      </w:r>
      <w:r>
        <w:t>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тестирования.</w:t>
      </w:r>
    </w:p>
    <w:p w:rsidR="002D0189" w:rsidRDefault="00DA30A6">
      <w:pPr>
        <w:pStyle w:val="ConsPlusNormal0"/>
        <w:jc w:val="both"/>
      </w:pPr>
      <w:r>
        <w:t xml:space="preserve">(абзац введен </w:t>
      </w:r>
      <w:hyperlink r:id="rId91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2D0189" w:rsidRDefault="00DA30A6">
      <w:pPr>
        <w:pStyle w:val="ConsPlusNormal0"/>
        <w:spacing w:before="240"/>
        <w:ind w:firstLine="540"/>
        <w:jc w:val="both"/>
      </w:pPr>
      <w:bookmarkStart w:id="10" w:name="P226"/>
      <w:bookmarkEnd w:id="10"/>
      <w:r>
        <w:t>26. 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</w:t>
      </w:r>
      <w:r>
        <w:t>ющие документы:</w:t>
      </w:r>
    </w:p>
    <w:p w:rsidR="002D0189" w:rsidRDefault="00DA30A6">
      <w:pPr>
        <w:pStyle w:val="ConsPlusNormal0"/>
        <w:spacing w:before="240"/>
        <w:ind w:firstLine="540"/>
        <w:jc w:val="both"/>
      </w:pPr>
      <w:bookmarkStart w:id="11" w:name="P227"/>
      <w:bookmarkEnd w:id="11"/>
      <w:r>
        <w:t>копию документа, удостоверяющего личность родителя (законного представителя) ребенка или поступающего;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копию свидетельства о рождении полнородных и </w:t>
      </w:r>
      <w:proofErr w:type="spellStart"/>
      <w:r>
        <w:t>неп</w:t>
      </w:r>
      <w:r>
        <w:t>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</w:t>
      </w:r>
      <w:r>
        <w:t xml:space="preserve">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lastRenderedPageBreak/>
        <w:t>копию документа, подтверждающего установление опеки или попечительства (при необходимости);</w:t>
      </w:r>
    </w:p>
    <w:p w:rsidR="002D0189" w:rsidRDefault="00DA30A6">
      <w:pPr>
        <w:pStyle w:val="ConsPlusNormal0"/>
        <w:spacing w:before="240"/>
        <w:ind w:firstLine="540"/>
        <w:jc w:val="both"/>
      </w:pPr>
      <w:bookmarkStart w:id="12" w:name="P231"/>
      <w:bookmarkEnd w:id="12"/>
      <w:r>
        <w:t>копию документа о регистрации ребенка или поступающего по месту жительства или по месту пребывания на закрепленной</w:t>
      </w:r>
      <w:r>
        <w:t xml:space="preserve">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копии документов, подтверждающих право внеочередного, первоочередног</w:t>
      </w:r>
      <w:r>
        <w:t xml:space="preserve">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</w:t>
      </w:r>
      <w:r>
        <w:t>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При посещении общеобразовательной о</w:t>
      </w:r>
      <w:r>
        <w:t>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227" w:tooltip="копию документа, удостоверяющего личность родителя (законного представителя) ребенка или поступающего;">
        <w:r>
          <w:rPr>
            <w:color w:val="0000FF"/>
          </w:rPr>
          <w:t>абзацах 2</w:t>
        </w:r>
      </w:hyperlink>
      <w:r>
        <w:t xml:space="preserve"> - </w:t>
      </w:r>
      <w:hyperlink w:anchor="P231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При приеме на обучени</w:t>
      </w:r>
      <w:r>
        <w:t>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&lt;29&gt; </w:t>
      </w:r>
      <w:hyperlink r:id="rId9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4 статьи 60</w:t>
        </w:r>
      </w:hyperlink>
      <w:r>
        <w:t xml:space="preserve"> </w:t>
      </w:r>
      <w:r>
        <w:t>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 xml:space="preserve">Абзацы одиннадцатый - двенадцатый утратили силу с 1 апреля 2025 года. </w:t>
      </w:r>
      <w:r>
        <w:t xml:space="preserve">- </w:t>
      </w:r>
      <w:hyperlink r:id="rId93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171.</w:t>
      </w:r>
    </w:p>
    <w:p w:rsidR="002D0189" w:rsidRDefault="00DA30A6">
      <w:pPr>
        <w:pStyle w:val="ConsPlusNormal0"/>
        <w:jc w:val="both"/>
      </w:pPr>
      <w:r>
        <w:t xml:space="preserve">(п. 26 в ред. </w:t>
      </w:r>
      <w:hyperlink r:id="rId94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2D0189" w:rsidRDefault="00DA30A6">
      <w:pPr>
        <w:pStyle w:val="ConsPlusNormal0"/>
        <w:spacing w:before="240"/>
        <w:ind w:firstLine="540"/>
        <w:jc w:val="both"/>
      </w:pPr>
      <w:bookmarkStart w:id="13" w:name="P241"/>
      <w:bookmarkEnd w:id="13"/>
      <w:r>
        <w:t>26(1). Родитель (родители) (законный (законные) представитель (представители) ребенка, являющегося иностранным гражданином или лицом без гра</w:t>
      </w:r>
      <w:r>
        <w:t>жданства, или поступающий, являющийся иностранным гражданином или лицом без гражданства, предъявляет (предъявляют):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копии документов, подтверждающих родство заявителя (заявителей) (или законность представления прав ребенка);</w:t>
      </w:r>
    </w:p>
    <w:p w:rsidR="002D0189" w:rsidRDefault="00DA30A6">
      <w:pPr>
        <w:pStyle w:val="ConsPlusNormal0"/>
        <w:spacing w:before="240"/>
        <w:ind w:firstLine="540"/>
        <w:jc w:val="both"/>
      </w:pPr>
      <w:bookmarkStart w:id="14" w:name="P243"/>
      <w:bookmarkEnd w:id="14"/>
      <w:r>
        <w:t>копии документов, подтверждающи</w:t>
      </w:r>
      <w:r>
        <w:t>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</w:t>
      </w:r>
      <w:r>
        <w:t xml:space="preserve">кой Федерации (действительные вид на жительство, либо </w:t>
      </w:r>
      <w:r>
        <w:lastRenderedPageBreak/>
        <w:t>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</w:t>
      </w:r>
      <w:r>
        <w:t>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&lt;29(1)&gt;;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&lt;29(1)&gt; </w:t>
      </w:r>
      <w:hyperlink r:id="rId95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Абзац десятый пункта 1 ст</w:t>
        </w:r>
        <w:r>
          <w:rPr>
            <w:color w:val="0000FF"/>
          </w:rPr>
          <w:t>атьи 2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2D0189" w:rsidRDefault="002D0189">
      <w:pPr>
        <w:pStyle w:val="ConsPlusNormal0"/>
        <w:ind w:firstLine="540"/>
        <w:jc w:val="both"/>
      </w:pPr>
    </w:p>
    <w:p w:rsidR="002D0189" w:rsidRDefault="00DA30A6">
      <w:pPr>
        <w:pStyle w:val="ConsPlusNormal0"/>
        <w:ind w:firstLine="540"/>
        <w:jc w:val="both"/>
      </w:pPr>
      <w:r>
        <w:t>копии документов, подтверждающих прохождение государственной дактилоскопической регистрации ребенка, являющегося иностранным граждани</w:t>
      </w:r>
      <w:r>
        <w:t>ном или лицом без гражданства, или поступающего, являющегося иностранным гражданином или лицом без гражданства &lt;29(2)&gt;;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&lt;29(2)&gt; </w:t>
      </w:r>
      <w:hyperlink r:id="rId96" w:tooltip="Федеральный закон от 25.07.1998 N 128-ФЗ (ред. от 23.07.2025) &quot;О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Пункты "л"</w:t>
        </w:r>
      </w:hyperlink>
      <w:r>
        <w:t xml:space="preserve">, </w:t>
      </w:r>
      <w:hyperlink r:id="rId97" w:tooltip="Федеральный закон от 25.07.1998 N 128-ФЗ (ред. от 23.07.2025) &quot;О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"п"</w:t>
        </w:r>
      </w:hyperlink>
      <w:r>
        <w:t xml:space="preserve"> и </w:t>
      </w:r>
      <w:hyperlink r:id="rId98" w:tooltip="Федеральный закон от 25.07.1998 N 128-ФЗ (ред. от 23.07.2025) &quot;О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"с" части первой статьи</w:t>
        </w:r>
        <w:r>
          <w:rPr>
            <w:color w:val="0000FF"/>
          </w:rPr>
          <w:t xml:space="preserve"> 9</w:t>
        </w:r>
      </w:hyperlink>
      <w:r>
        <w:t xml:space="preserve">, </w:t>
      </w:r>
      <w:hyperlink r:id="rId99" w:tooltip="Федеральный закон от 25.07.1998 N 128-ФЗ (ред. от 23.07.2025) &quot;О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часть 3 статьи 11</w:t>
        </w:r>
      </w:hyperlink>
      <w:r>
        <w:t xml:space="preserve"> Федерального закона от 25 июля 1998 г. N 128-ФЗ "О государственной дактилоскопической регистрации в Российской Федерации".</w:t>
      </w:r>
    </w:p>
    <w:p w:rsidR="002D0189" w:rsidRDefault="002D0189">
      <w:pPr>
        <w:pStyle w:val="ConsPlusNormal0"/>
        <w:ind w:firstLine="540"/>
        <w:jc w:val="both"/>
      </w:pPr>
    </w:p>
    <w:p w:rsidR="002D0189" w:rsidRDefault="00DA30A6">
      <w:pPr>
        <w:pStyle w:val="ConsPlusNormal0"/>
        <w:ind w:firstLine="540"/>
        <w:jc w:val="both"/>
      </w:pPr>
      <w:bookmarkStart w:id="15" w:name="P251"/>
      <w:bookmarkEnd w:id="15"/>
      <w:r>
        <w:t>копии документов, подтверждающих изучение русского языка ребенком, являющимся иностранным гражданин</w:t>
      </w:r>
      <w:r>
        <w:t>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копии документов, удостоверяющ</w:t>
      </w:r>
      <w:r>
        <w:t xml:space="preserve">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</w:t>
      </w:r>
      <w:r>
        <w:t>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</w:t>
      </w:r>
      <w:r>
        <w:t xml:space="preserve">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</w:t>
      </w:r>
      <w:r>
        <w:t>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&lt;29(3)&gt;;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&lt;29(3)</w:t>
      </w:r>
      <w:r>
        <w:t xml:space="preserve">&gt; </w:t>
      </w:r>
      <w:hyperlink r:id="rId100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2D0189" w:rsidRDefault="002D0189">
      <w:pPr>
        <w:pStyle w:val="ConsPlusNormal0"/>
        <w:ind w:firstLine="540"/>
        <w:jc w:val="both"/>
      </w:pPr>
    </w:p>
    <w:p w:rsidR="002D0189" w:rsidRDefault="00DA30A6">
      <w:pPr>
        <w:pStyle w:val="ConsPlusNormal0"/>
        <w:ind w:firstLine="540"/>
        <w:jc w:val="both"/>
      </w:pPr>
      <w:bookmarkStart w:id="16" w:name="P256"/>
      <w:bookmarkEnd w:id="16"/>
      <w:r>
        <w:t>копии документов, подтверждающих присвоение родителю (родителям) (законному (законным) представителю (представителя</w:t>
      </w:r>
      <w:r>
        <w:t xml:space="preserve">м)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</w:t>
      </w:r>
      <w:r>
        <w:lastRenderedPageBreak/>
        <w:t xml:space="preserve">поступающего, являющегося иностранным </w:t>
      </w:r>
      <w:r>
        <w:t>гражданином или лицом без гражданства (при наличии);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</w:t>
      </w:r>
      <w:r>
        <w:t xml:space="preserve">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</w:t>
      </w:r>
      <w:hyperlink r:id="rId101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2 статьи 43</w:t>
        </w:r>
      </w:hyperlink>
      <w:r>
        <w:t xml:space="preserve"> Федерального закона от 21</w:t>
      </w:r>
      <w:r>
        <w:t xml:space="preserve"> ноября 2011 г. N 323-ФЗ "Об основах охраны здоровья граждан в Российской Федерации";</w:t>
      </w:r>
    </w:p>
    <w:p w:rsidR="002D0189" w:rsidRDefault="00DA30A6">
      <w:pPr>
        <w:pStyle w:val="ConsPlusNormal0"/>
        <w:spacing w:before="240"/>
        <w:ind w:firstLine="540"/>
        <w:jc w:val="both"/>
      </w:pPr>
      <w:bookmarkStart w:id="17" w:name="P258"/>
      <w:bookmarkEnd w:id="17"/>
      <w: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Иностранные граждане и лица без гражданства все до</w:t>
      </w:r>
      <w:r>
        <w:t>кументы представляют на русском языке или вместе с заверенным в установленном порядке &lt;30&gt; переводом на русский язык.</w:t>
      </w:r>
    </w:p>
    <w:p w:rsidR="002D0189" w:rsidRDefault="00DA30A6">
      <w:pPr>
        <w:pStyle w:val="ConsPlusNormal0"/>
        <w:jc w:val="both"/>
      </w:pPr>
      <w:r>
        <w:t xml:space="preserve">(п. 26(1) введен </w:t>
      </w:r>
      <w:hyperlink r:id="rId102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&lt;30&gt; </w:t>
      </w:r>
      <w:hyperlink r:id="rId103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</w:t>
      </w:r>
      <w:r>
        <w:t>ии, 1993, N 10, ст. 357).</w:t>
      </w:r>
    </w:p>
    <w:p w:rsidR="002D0189" w:rsidRDefault="002D0189">
      <w:pPr>
        <w:pStyle w:val="ConsPlusNormal0"/>
        <w:ind w:firstLine="540"/>
        <w:jc w:val="both"/>
      </w:pPr>
    </w:p>
    <w:p w:rsidR="002D0189" w:rsidRDefault="00DA30A6">
      <w:pPr>
        <w:pStyle w:val="ConsPlusNormal0"/>
        <w:ind w:firstLine="540"/>
        <w:jc w:val="both"/>
      </w:pPr>
      <w:bookmarkStart w:id="18" w:name="P264"/>
      <w:bookmarkEnd w:id="18"/>
      <w:r>
        <w:t xml:space="preserve">26(2).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 26(1)</w:t>
        </w:r>
      </w:hyperlink>
      <w:r>
        <w:t xml:space="preserve"> Порядка не распространяется на иностранных граждан, указанных в </w:t>
      </w:r>
      <w:hyperlink r:id="rId104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подпункте 2 пункта 20</w:t>
        </w:r>
      </w:hyperlink>
      <w:r>
        <w:t xml:space="preserve"> и </w:t>
      </w:r>
      <w:hyperlink r:id="rId105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пункте 21 статьи 5</w:t>
        </w:r>
      </w:hyperlink>
      <w:r>
        <w:t xml:space="preserve"> Федерального закона от 25 июля 2002 г. N 115-ФЗ "О правовом положении иностранных гра</w:t>
      </w:r>
      <w:r>
        <w:t>ждан в Российской Федерации".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Иностранные граждане, указанные в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абзаце первом</w:t>
        </w:r>
      </w:hyperlink>
      <w:r>
        <w:t xml:space="preserve"> настоящего пункта Порядка, предъявляют следующие документы: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копия свидетельства о рождении ребенка;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копия паспорта;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справку о регистрации по месту жительства.</w:t>
      </w:r>
    </w:p>
    <w:p w:rsidR="002D0189" w:rsidRDefault="00DA30A6">
      <w:pPr>
        <w:pStyle w:val="ConsPlusNormal0"/>
        <w:jc w:val="both"/>
      </w:pPr>
      <w:r>
        <w:t xml:space="preserve">(п. 26(2) введен </w:t>
      </w:r>
      <w:hyperlink r:id="rId106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26(3). </w:t>
      </w:r>
      <w:hyperlink w:anchor="P180" w:tooltip="23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одает (подают) заявление о при">
        <w:r>
          <w:rPr>
            <w:color w:val="0000FF"/>
          </w:rPr>
          <w:t>Пункт 23(1)</w:t>
        </w:r>
      </w:hyperlink>
      <w:r>
        <w:t xml:space="preserve"> и </w:t>
      </w:r>
      <w:hyperlink w:anchor="P243" w:tooltip="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">
        <w:r>
          <w:rPr>
            <w:color w:val="0000FF"/>
          </w:rPr>
          <w:t>абзацы третий</w:t>
        </w:r>
      </w:hyperlink>
      <w:r>
        <w:t xml:space="preserve"> - </w:t>
      </w:r>
      <w:hyperlink w:anchor="P251" w:tooltip="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">
        <w:r>
          <w:rPr>
            <w:color w:val="0000FF"/>
          </w:rPr>
          <w:t>пятый</w:t>
        </w:r>
      </w:hyperlink>
      <w:r>
        <w:t xml:space="preserve"> и </w:t>
      </w:r>
      <w:hyperlink w:anchor="P256" w:tooltip="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НИЛС реб">
        <w:r>
          <w:rPr>
            <w:color w:val="0000FF"/>
          </w:rPr>
          <w:t>седьмой</w:t>
        </w:r>
      </w:hyperlink>
      <w:r>
        <w:t xml:space="preserve"> - </w:t>
      </w:r>
      <w:hyperlink w:anchor="P258" w:tooltip="копии документов, подтверждающих осуществление родителем (законным представителем) трудовой деятельности (при наличии).">
        <w:r>
          <w:rPr>
            <w:color w:val="0000FF"/>
          </w:rPr>
          <w:t>девятый пункта</w:t>
        </w:r>
        <w:r>
          <w:rPr>
            <w:color w:val="0000FF"/>
          </w:rPr>
          <w:t xml:space="preserve"> 26(1)</w:t>
        </w:r>
      </w:hyperlink>
      <w:r>
        <w:t xml:space="preserve"> Порядка не распространяются на граждан Республики Беларусь &lt;30(1)&gt;.</w:t>
      </w:r>
    </w:p>
    <w:p w:rsidR="002D0189" w:rsidRDefault="00DA30A6">
      <w:pPr>
        <w:pStyle w:val="ConsPlusNormal0"/>
        <w:jc w:val="both"/>
      </w:pPr>
      <w:r>
        <w:t xml:space="preserve">(п. 26(3) введен </w:t>
      </w:r>
      <w:hyperlink r:id="rId107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</w:t>
      </w:r>
      <w:r>
        <w:t>03.2025 N 171)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&lt;30(1)&gt; </w:t>
      </w:r>
      <w:hyperlink r:id="rId108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Статья 4</w:t>
        </w:r>
      </w:hyperlink>
      <w:r>
        <w:t xml:space="preserve"> Договора между Российской Федерацией и Республикой Беларусь от 25 декабря 1998 г. о равных правах граждан, ратифицированного Федеральным </w:t>
      </w:r>
      <w:hyperlink r:id="rId109" w:tooltip="Федеральный закон от 01.05.1999 N 89-ФЗ &quot;О ратификации Договора между Российской Федерацией и Республикой Беларусь о равных правах граждан&quot; {КонсультантПлюс}">
        <w:r>
          <w:rPr>
            <w:color w:val="0000FF"/>
          </w:rPr>
          <w:t>законом</w:t>
        </w:r>
      </w:hyperlink>
      <w:r>
        <w:t xml:space="preserve"> от 1 мая 1999 г. N 89-ФЗ "О ратификации Договора между Российской Федерацией и </w:t>
      </w:r>
      <w:r>
        <w:t xml:space="preserve">Республикой Беларусь о равных правах граждан". </w:t>
      </w:r>
      <w:hyperlink r:id="rId110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Договор</w:t>
        </w:r>
      </w:hyperlink>
      <w:r>
        <w:t xml:space="preserve"> вс</w:t>
      </w:r>
      <w:r>
        <w:t>тупил в силу для Российской Федерации 22 июля 1999 г.</w:t>
      </w:r>
    </w:p>
    <w:p w:rsidR="002D0189" w:rsidRDefault="00DA30A6">
      <w:pPr>
        <w:pStyle w:val="ConsPlusNormal0"/>
        <w:jc w:val="both"/>
      </w:pPr>
      <w:r>
        <w:lastRenderedPageBreak/>
        <w:t xml:space="preserve">(сноска введена </w:t>
      </w:r>
      <w:hyperlink r:id="rId111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2D0189" w:rsidRDefault="002D0189">
      <w:pPr>
        <w:pStyle w:val="ConsPlusNormal0"/>
        <w:ind w:firstLine="540"/>
        <w:jc w:val="both"/>
      </w:pPr>
    </w:p>
    <w:p w:rsidR="002D0189" w:rsidRDefault="00DA30A6">
      <w:pPr>
        <w:pStyle w:val="ConsPlusNormal0"/>
        <w:ind w:firstLine="540"/>
        <w:jc w:val="both"/>
      </w:pPr>
      <w:r>
        <w:t>27. Не</w:t>
      </w:r>
      <w:r>
        <w:t xml:space="preserve"> допускается требовать представления других документов, кроме предусмотренных </w:t>
      </w:r>
      <w:hyperlink w:anchor="P226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в качестве</w:t>
      </w:r>
      <w:r>
        <w:t xml:space="preserve"> основания для приема на обучение по основным общеобразовательным программам.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26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</w:t>
      </w:r>
      <w:r>
        <w:t>аво приема на обучение, или документов, подтверждение которых в электронном виде невозможно.</w:t>
      </w:r>
    </w:p>
    <w:p w:rsidR="002D0189" w:rsidRDefault="00DA30A6">
      <w:pPr>
        <w:pStyle w:val="ConsPlusNormal0"/>
        <w:jc w:val="both"/>
      </w:pPr>
      <w:r>
        <w:t xml:space="preserve">(п. 27 в ред. </w:t>
      </w:r>
      <w:hyperlink r:id="rId112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27(1). При подаче заявления родителями (законными представителями) ребенка, являющегося иностранным гражданином или лицом без гражданства, или поступающим, являющимся иностранным гражданином или лицом без гражданства, о приеме </w:t>
      </w:r>
      <w:r>
        <w:t xml:space="preserve">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за исключением копий или оригиналов документов, по</w:t>
      </w:r>
      <w:r>
        <w:t>дтверждение которых в электронном виде невозможно.</w:t>
      </w:r>
    </w:p>
    <w:p w:rsidR="002D0189" w:rsidRDefault="00DA30A6">
      <w:pPr>
        <w:pStyle w:val="ConsPlusNormal0"/>
        <w:jc w:val="both"/>
      </w:pPr>
      <w:r>
        <w:t xml:space="preserve">(п. 27(1) введен </w:t>
      </w:r>
      <w:hyperlink r:id="rId113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28. Родит</w:t>
      </w:r>
      <w:r>
        <w:t>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</w:t>
      </w:r>
      <w:r>
        <w:t xml:space="preserve">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</w:t>
      </w:r>
      <w:r>
        <w:t>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При подаче заявления о приеме на обучение через операторов почтовой связи общего по</w:t>
      </w:r>
      <w:r>
        <w:t>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>) представителю</w:t>
      </w:r>
      <w:r>
        <w:t>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</w:t>
      </w:r>
      <w:r>
        <w:t>речень представленных при приеме на обучение документов.</w:t>
      </w:r>
    </w:p>
    <w:p w:rsidR="002D0189" w:rsidRDefault="00DA30A6">
      <w:pPr>
        <w:pStyle w:val="ConsPlusNormal0"/>
        <w:jc w:val="both"/>
      </w:pPr>
      <w:r>
        <w:t xml:space="preserve">(п. 29 в ред. </w:t>
      </w:r>
      <w:hyperlink r:id="rId114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30. Общ</w:t>
      </w:r>
      <w:r>
        <w:t>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lastRenderedPageBreak/>
        <w:t>-----</w:t>
      </w:r>
      <w:r>
        <w:t>---------------------------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 xml:space="preserve">&lt;31&gt; </w:t>
      </w:r>
      <w:hyperlink r:id="rId11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2D0189" w:rsidRDefault="002D0189">
      <w:pPr>
        <w:pStyle w:val="ConsPlusNormal0"/>
        <w:jc w:val="both"/>
      </w:pPr>
    </w:p>
    <w:p w:rsidR="002D0189" w:rsidRDefault="00DA30A6">
      <w:pPr>
        <w:pStyle w:val="ConsPlusNormal0"/>
        <w:ind w:firstLine="540"/>
        <w:jc w:val="both"/>
      </w:pPr>
      <w:r>
        <w:t>31. Руководитель общеобразовательной организации издает распорядительный акт о приеме на обучение: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ребенка или поступающего в течение 5 рабочих дней после дня приема заявления о приеме на обучение и представленных документов, за исключением случая, предусм</w:t>
      </w:r>
      <w:r>
        <w:t xml:space="preserve">отренного </w:t>
      </w:r>
      <w:hyperlink w:anchor="P142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Порядка;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</w:t>
      </w:r>
      <w:r>
        <w:t xml:space="preserve">я информации об успешном прохождении тестирования (в том числе в случае, предусмотренном </w:t>
      </w:r>
      <w:hyperlink w:anchor="P188" w:tooltip="Представление при приеме на обучение по образовательным программам среднего общего образования в дополнение к комплекту документов, предусмотренных пунктами 26(1) и 26(2) Порядка, полученного иностранным гражданином или лицом без гражданства, успешно прошедшим">
        <w:r>
          <w:rPr>
            <w:color w:val="0000FF"/>
          </w:rPr>
          <w:t>абзацем девятым пункта 23(1)</w:t>
        </w:r>
      </w:hyperlink>
      <w:r>
        <w:t xml:space="preserve"> Порядка), за исключением случая, предусмотренного </w:t>
      </w:r>
      <w:hyperlink w:anchor="P142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2D0189" w:rsidRDefault="00DA30A6">
      <w:pPr>
        <w:pStyle w:val="ConsPlusNormal0"/>
        <w:jc w:val="both"/>
      </w:pPr>
      <w:r>
        <w:t xml:space="preserve">(в ред. </w:t>
      </w:r>
      <w:hyperlink r:id="rId116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08.10.2025 N 727)</w:t>
      </w:r>
    </w:p>
    <w:p w:rsidR="002D0189" w:rsidRDefault="00DA30A6">
      <w:pPr>
        <w:pStyle w:val="ConsPlusNormal0"/>
        <w:jc w:val="both"/>
      </w:pPr>
      <w:r>
        <w:t xml:space="preserve">(п. 31 в ред. </w:t>
      </w:r>
      <w:hyperlink r:id="rId117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2D0189" w:rsidRDefault="00DA30A6">
      <w:pPr>
        <w:pStyle w:val="ConsPlusNormal0"/>
        <w:spacing w:before="24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</w:t>
      </w:r>
      <w:r>
        <w:t>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:rsidR="002D0189" w:rsidRDefault="002D0189">
      <w:pPr>
        <w:pStyle w:val="ConsPlusNormal0"/>
        <w:jc w:val="both"/>
      </w:pPr>
    </w:p>
    <w:p w:rsidR="002D0189" w:rsidRDefault="002D0189">
      <w:pPr>
        <w:pStyle w:val="ConsPlusNormal0"/>
        <w:jc w:val="both"/>
      </w:pPr>
    </w:p>
    <w:p w:rsidR="002D0189" w:rsidRDefault="002D018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0189">
      <w:headerReference w:type="default" r:id="rId118"/>
      <w:footerReference w:type="default" r:id="rId119"/>
      <w:headerReference w:type="first" r:id="rId120"/>
      <w:footerReference w:type="first" r:id="rId1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0A6" w:rsidRDefault="00DA30A6">
      <w:r>
        <w:separator/>
      </w:r>
    </w:p>
  </w:endnote>
  <w:endnote w:type="continuationSeparator" w:id="0">
    <w:p w:rsidR="00DA30A6" w:rsidRDefault="00DA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189" w:rsidRDefault="002D018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018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0189" w:rsidRDefault="00DA30A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0189" w:rsidRDefault="00DA30A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0189" w:rsidRDefault="00DA30A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E4D7A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E4D7A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2D0189" w:rsidRDefault="00DA30A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189" w:rsidRDefault="002D018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018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0189" w:rsidRDefault="00DA30A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0189" w:rsidRDefault="00DA30A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0189" w:rsidRDefault="00DA30A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E4D7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E4D7A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2D0189" w:rsidRDefault="00DA30A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0A6" w:rsidRDefault="00DA30A6">
      <w:r>
        <w:separator/>
      </w:r>
    </w:p>
  </w:footnote>
  <w:footnote w:type="continuationSeparator" w:id="0">
    <w:p w:rsidR="00DA30A6" w:rsidRDefault="00DA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D018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0189" w:rsidRDefault="00DA30A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02.09.2020 </w:t>
          </w:r>
          <w:r>
            <w:rPr>
              <w:rFonts w:ascii="Tahoma" w:hAnsi="Tahoma" w:cs="Tahoma"/>
              <w:sz w:val="16"/>
              <w:szCs w:val="16"/>
            </w:rPr>
            <w:t>N 458</w:t>
          </w:r>
          <w:r>
            <w:rPr>
              <w:rFonts w:ascii="Tahoma" w:hAnsi="Tahoma" w:cs="Tahoma"/>
              <w:sz w:val="16"/>
              <w:szCs w:val="16"/>
            </w:rPr>
            <w:br/>
            <w:t>(ред. от 14.01.2026)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приема на обучение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0189" w:rsidRDefault="00DA30A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2D0189" w:rsidRDefault="002D018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0189" w:rsidRDefault="002D018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D018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0189" w:rsidRDefault="00DA30A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14.01.2026)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приема на обучение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0189" w:rsidRDefault="00DA30A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20.03.2026</w:t>
          </w:r>
        </w:p>
      </w:tc>
    </w:tr>
  </w:tbl>
  <w:p w:rsidR="002D0189" w:rsidRDefault="002D018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0189" w:rsidRDefault="002D018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89"/>
    <w:rsid w:val="002D0189"/>
    <w:rsid w:val="004E4D7A"/>
    <w:rsid w:val="00DA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46C4A-EF2C-4800-9818-36B46A3C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879&amp;date=20.03.2026&amp;dst=100006&amp;field=134" TargetMode="External"/><Relationship Id="rId117" Type="http://schemas.openxmlformats.org/officeDocument/2006/relationships/hyperlink" Target="https://login.consultant.ru/link/?req=doc&amp;base=LAW&amp;n=500879&amp;date=20.03.2026&amp;dst=100058&amp;field=134" TargetMode="External"/><Relationship Id="rId21" Type="http://schemas.openxmlformats.org/officeDocument/2006/relationships/hyperlink" Target="https://login.consultant.ru/link/?req=doc&amp;base=LAW&amp;n=526447&amp;date=20.03.2026&amp;dst=100006&amp;field=134" TargetMode="External"/><Relationship Id="rId42" Type="http://schemas.openxmlformats.org/officeDocument/2006/relationships/hyperlink" Target="https://login.consultant.ru/link/?req=doc&amp;base=LAW&amp;n=508979&amp;date=20.03.2026&amp;dst=115&amp;field=134" TargetMode="External"/><Relationship Id="rId47" Type="http://schemas.openxmlformats.org/officeDocument/2006/relationships/hyperlink" Target="https://login.consultant.ru/link/?req=doc&amp;base=LAW&amp;n=521804&amp;date=20.03.2026&amp;dst=490&amp;field=134" TargetMode="External"/><Relationship Id="rId63" Type="http://schemas.openxmlformats.org/officeDocument/2006/relationships/hyperlink" Target="https://login.consultant.ru/link/?req=doc&amp;base=LAW&amp;n=528383&amp;date=20.03.2026&amp;dst=688&amp;field=134" TargetMode="External"/><Relationship Id="rId68" Type="http://schemas.openxmlformats.org/officeDocument/2006/relationships/hyperlink" Target="https://login.consultant.ru/link/?req=doc&amp;base=LAW&amp;n=429542&amp;date=20.03.2026&amp;dst=100012&amp;field=134" TargetMode="External"/><Relationship Id="rId84" Type="http://schemas.openxmlformats.org/officeDocument/2006/relationships/hyperlink" Target="https://login.consultant.ru/link/?req=doc&amp;base=LAW&amp;n=501281&amp;date=20.03.2026&amp;dst=100013&amp;field=134" TargetMode="External"/><Relationship Id="rId89" Type="http://schemas.openxmlformats.org/officeDocument/2006/relationships/hyperlink" Target="https://login.consultant.ru/link/?req=doc&amp;base=LAW&amp;n=528383&amp;date=20.03.2026&amp;dst=100756&amp;field=134" TargetMode="External"/><Relationship Id="rId112" Type="http://schemas.openxmlformats.org/officeDocument/2006/relationships/hyperlink" Target="https://login.consultant.ru/link/?req=doc&amp;base=LAW&amp;n=429542&amp;date=20.03.2026&amp;dst=100028&amp;field=134" TargetMode="External"/><Relationship Id="rId16" Type="http://schemas.openxmlformats.org/officeDocument/2006/relationships/hyperlink" Target="https://login.consultant.ru/link/?req=doc&amp;base=LAW&amp;n=528383&amp;date=20.03.2026&amp;dst=244&amp;field=134" TargetMode="External"/><Relationship Id="rId107" Type="http://schemas.openxmlformats.org/officeDocument/2006/relationships/hyperlink" Target="https://login.consultant.ru/link/?req=doc&amp;base=LAW&amp;n=500879&amp;date=20.03.2026&amp;dst=100047&amp;field=134" TargetMode="External"/><Relationship Id="rId11" Type="http://schemas.openxmlformats.org/officeDocument/2006/relationships/hyperlink" Target="https://login.consultant.ru/link/?req=doc&amp;base=LAW&amp;n=439596&amp;date=20.03.2026&amp;dst=100006&amp;field=134" TargetMode="External"/><Relationship Id="rId32" Type="http://schemas.openxmlformats.org/officeDocument/2006/relationships/hyperlink" Target="https://login.consultant.ru/link/?req=doc&amp;base=LAW&amp;n=528383&amp;date=20.03.2026&amp;dst=100900&amp;field=134" TargetMode="External"/><Relationship Id="rId37" Type="http://schemas.openxmlformats.org/officeDocument/2006/relationships/hyperlink" Target="https://login.consultant.ru/link/?req=doc&amp;base=LAW&amp;n=528383&amp;date=20.03.2026&amp;dst=16&amp;field=134" TargetMode="External"/><Relationship Id="rId53" Type="http://schemas.openxmlformats.org/officeDocument/2006/relationships/hyperlink" Target="https://login.consultant.ru/link/?req=doc&amp;base=LAW&amp;n=528383&amp;date=20.03.2026&amp;dst=688&amp;field=134" TargetMode="External"/><Relationship Id="rId58" Type="http://schemas.openxmlformats.org/officeDocument/2006/relationships/hyperlink" Target="https://login.consultant.ru/link/?req=doc&amp;base=LAW&amp;n=528383&amp;date=20.03.2026&amp;dst=101155&amp;field=134" TargetMode="External"/><Relationship Id="rId74" Type="http://schemas.openxmlformats.org/officeDocument/2006/relationships/hyperlink" Target="https://login.consultant.ru/link/?req=doc&amp;base=LAW&amp;n=429542&amp;date=20.03.2026&amp;dst=100017&amp;field=134" TargetMode="External"/><Relationship Id="rId79" Type="http://schemas.openxmlformats.org/officeDocument/2006/relationships/hyperlink" Target="https://login.consultant.ru/link/?req=doc&amp;base=LAW&amp;n=528383&amp;date=20.03.2026&amp;dst=100756&amp;field=134" TargetMode="External"/><Relationship Id="rId102" Type="http://schemas.openxmlformats.org/officeDocument/2006/relationships/hyperlink" Target="https://login.consultant.ru/link/?req=doc&amp;base=LAW&amp;n=500879&amp;date=20.03.2026&amp;dst=100031&amp;field=134" TargetMode="External"/><Relationship Id="rId123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28383&amp;date=20.03.2026&amp;dst=1139&amp;field=134" TargetMode="External"/><Relationship Id="rId82" Type="http://schemas.openxmlformats.org/officeDocument/2006/relationships/hyperlink" Target="https://login.consultant.ru/link/?req=doc&amp;base=LAW&amp;n=500879&amp;date=20.03.2026&amp;dst=100013&amp;field=134" TargetMode="External"/><Relationship Id="rId90" Type="http://schemas.openxmlformats.org/officeDocument/2006/relationships/hyperlink" Target="https://login.consultant.ru/link/?req=doc&amp;base=LAW&amp;n=499769&amp;date=20.03.2026&amp;dst=100258&amp;field=134" TargetMode="External"/><Relationship Id="rId95" Type="http://schemas.openxmlformats.org/officeDocument/2006/relationships/hyperlink" Target="https://login.consultant.ru/link/?req=doc&amp;base=LAW&amp;n=518134&amp;date=20.03.2026&amp;dst=1460&amp;field=134" TargetMode="External"/><Relationship Id="rId19" Type="http://schemas.openxmlformats.org/officeDocument/2006/relationships/hyperlink" Target="https://login.consultant.ru/link/?req=doc&amp;base=LAW&amp;n=317481&amp;date=20.03.2026" TargetMode="External"/><Relationship Id="rId14" Type="http://schemas.openxmlformats.org/officeDocument/2006/relationships/hyperlink" Target="https://login.consultant.ru/link/?req=doc&amp;base=LAW&amp;n=516221&amp;date=20.03.2026&amp;dst=100006&amp;field=134" TargetMode="External"/><Relationship Id="rId22" Type="http://schemas.openxmlformats.org/officeDocument/2006/relationships/hyperlink" Target="https://login.consultant.ru/link/?req=doc&amp;base=LAW&amp;n=400198&amp;date=20.03.2026&amp;dst=100014&amp;field=134" TargetMode="External"/><Relationship Id="rId27" Type="http://schemas.openxmlformats.org/officeDocument/2006/relationships/hyperlink" Target="https://login.consultant.ru/link/?req=doc&amp;base=LAW&amp;n=516221&amp;date=20.03.2026&amp;dst=100011&amp;field=134" TargetMode="External"/><Relationship Id="rId30" Type="http://schemas.openxmlformats.org/officeDocument/2006/relationships/hyperlink" Target="https://login.consultant.ru/link/?req=doc&amp;base=LAW&amp;n=528383&amp;date=20.03.2026&amp;dst=101028&amp;field=134" TargetMode="External"/><Relationship Id="rId35" Type="http://schemas.openxmlformats.org/officeDocument/2006/relationships/hyperlink" Target="https://login.consultant.ru/link/?req=doc&amp;base=LAW&amp;n=400198&amp;date=20.03.2026&amp;dst=100015&amp;field=134" TargetMode="External"/><Relationship Id="rId43" Type="http://schemas.openxmlformats.org/officeDocument/2006/relationships/hyperlink" Target="https://login.consultant.ru/link/?req=doc&amp;base=LAW&amp;n=523561&amp;date=20.03.2026&amp;dst=56&amp;field=134" TargetMode="External"/><Relationship Id="rId48" Type="http://schemas.openxmlformats.org/officeDocument/2006/relationships/hyperlink" Target="https://login.consultant.ru/link/?req=doc&amp;base=LAW&amp;n=510648&amp;date=20.03.2026&amp;dst=37&amp;field=134" TargetMode="External"/><Relationship Id="rId56" Type="http://schemas.openxmlformats.org/officeDocument/2006/relationships/hyperlink" Target="https://login.consultant.ru/link/?req=doc&amp;base=LAW&amp;n=439596&amp;date=20.03.2026&amp;dst=100013&amp;field=134" TargetMode="External"/><Relationship Id="rId64" Type="http://schemas.openxmlformats.org/officeDocument/2006/relationships/hyperlink" Target="https://login.consultant.ru/link/?req=doc&amp;base=LAW&amp;n=528383&amp;date=20.03.2026&amp;dst=101173&amp;field=134" TargetMode="External"/><Relationship Id="rId69" Type="http://schemas.openxmlformats.org/officeDocument/2006/relationships/hyperlink" Target="https://login.consultant.ru/link/?req=doc&amp;base=LAW&amp;n=521885&amp;date=20.03.2026" TargetMode="External"/><Relationship Id="rId77" Type="http://schemas.openxmlformats.org/officeDocument/2006/relationships/hyperlink" Target="https://login.consultant.ru/link/?req=doc&amp;base=LAW&amp;n=528383&amp;date=20.03.2026&amp;dst=100904&amp;field=134" TargetMode="External"/><Relationship Id="rId100" Type="http://schemas.openxmlformats.org/officeDocument/2006/relationships/hyperlink" Target="https://login.consultant.ru/link/?req=doc&amp;base=LAW&amp;n=518134&amp;date=20.03.2026&amp;dst=100091&amp;field=134" TargetMode="External"/><Relationship Id="rId105" Type="http://schemas.openxmlformats.org/officeDocument/2006/relationships/hyperlink" Target="https://login.consultant.ru/link/?req=doc&amp;base=LAW&amp;n=518134&amp;date=20.03.2026&amp;dst=1425&amp;field=134" TargetMode="External"/><Relationship Id="rId113" Type="http://schemas.openxmlformats.org/officeDocument/2006/relationships/hyperlink" Target="https://login.consultant.ru/link/?req=doc&amp;base=LAW&amp;n=500879&amp;date=20.03.2026&amp;dst=100056&amp;field=134" TargetMode="External"/><Relationship Id="rId118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8383&amp;date=20.03.2026&amp;dst=100755&amp;field=134" TargetMode="External"/><Relationship Id="rId72" Type="http://schemas.openxmlformats.org/officeDocument/2006/relationships/hyperlink" Target="https://login.consultant.ru/link/?req=doc&amp;base=LAW&amp;n=458093&amp;date=20.03.2026&amp;dst=100009&amp;field=134" TargetMode="External"/><Relationship Id="rId80" Type="http://schemas.openxmlformats.org/officeDocument/2006/relationships/hyperlink" Target="https://login.consultant.ru/link/?req=doc&amp;base=LAW&amp;n=528383&amp;date=20.03.2026&amp;dst=153&amp;field=134" TargetMode="External"/><Relationship Id="rId85" Type="http://schemas.openxmlformats.org/officeDocument/2006/relationships/hyperlink" Target="https://login.consultant.ru/link/?req=doc&amp;base=LAW&amp;n=528383&amp;date=20.03.2026&amp;dst=245&amp;field=134" TargetMode="External"/><Relationship Id="rId93" Type="http://schemas.openxmlformats.org/officeDocument/2006/relationships/hyperlink" Target="https://login.consultant.ru/link/?req=doc&amp;base=LAW&amp;n=500879&amp;date=20.03.2026&amp;dst=100030&amp;field=134" TargetMode="External"/><Relationship Id="rId98" Type="http://schemas.openxmlformats.org/officeDocument/2006/relationships/hyperlink" Target="https://login.consultant.ru/link/?req=doc&amp;base=LAW&amp;n=510650&amp;date=20.03.2026&amp;dst=106&amp;field=134" TargetMode="External"/><Relationship Id="rId121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8093&amp;date=20.03.2026&amp;dst=100006&amp;field=134" TargetMode="External"/><Relationship Id="rId17" Type="http://schemas.openxmlformats.org/officeDocument/2006/relationships/hyperlink" Target="https://login.consultant.ru/link/?req=doc&amp;base=LAW&amp;n=499281&amp;date=20.03.2026&amp;dst=100042&amp;field=134" TargetMode="External"/><Relationship Id="rId25" Type="http://schemas.openxmlformats.org/officeDocument/2006/relationships/hyperlink" Target="https://login.consultant.ru/link/?req=doc&amp;base=LAW&amp;n=458093&amp;date=20.03.2026&amp;dst=100006&amp;field=134" TargetMode="External"/><Relationship Id="rId33" Type="http://schemas.openxmlformats.org/officeDocument/2006/relationships/hyperlink" Target="https://login.consultant.ru/link/?req=doc&amp;base=LAW&amp;n=528383&amp;date=20.03.2026&amp;dst=396&amp;field=134" TargetMode="External"/><Relationship Id="rId38" Type="http://schemas.openxmlformats.org/officeDocument/2006/relationships/hyperlink" Target="https://login.consultant.ru/link/?req=doc&amp;base=LAW&amp;n=400198&amp;date=20.03.2026&amp;dst=100017&amp;field=134" TargetMode="External"/><Relationship Id="rId46" Type="http://schemas.openxmlformats.org/officeDocument/2006/relationships/hyperlink" Target="https://login.consultant.ru/link/?req=doc&amp;base=LAW&amp;n=458093&amp;date=20.03.2026&amp;dst=100007&amp;field=134" TargetMode="External"/><Relationship Id="rId59" Type="http://schemas.openxmlformats.org/officeDocument/2006/relationships/hyperlink" Target="https://login.consultant.ru/link/?req=doc&amp;base=LAW&amp;n=528383&amp;date=20.03.2026&amp;dst=282&amp;field=134" TargetMode="External"/><Relationship Id="rId67" Type="http://schemas.openxmlformats.org/officeDocument/2006/relationships/hyperlink" Target="https://login.consultant.ru/link/?req=doc&amp;base=LAW&amp;n=528383&amp;date=20.03.2026&amp;dst=100902&amp;field=134" TargetMode="External"/><Relationship Id="rId103" Type="http://schemas.openxmlformats.org/officeDocument/2006/relationships/hyperlink" Target="https://login.consultant.ru/link/?req=doc&amp;base=LAW&amp;n=527098&amp;date=20.03.2026&amp;dst=100365&amp;field=134" TargetMode="External"/><Relationship Id="rId108" Type="http://schemas.openxmlformats.org/officeDocument/2006/relationships/hyperlink" Target="https://login.consultant.ru/link/?req=doc&amp;base=LAW&amp;n=75558&amp;date=20.03.2026&amp;dst=100010&amp;field=134" TargetMode="External"/><Relationship Id="rId116" Type="http://schemas.openxmlformats.org/officeDocument/2006/relationships/hyperlink" Target="https://login.consultant.ru/link/?req=doc&amp;base=LAW&amp;n=516221&amp;date=20.03.2026&amp;dst=100029&amp;field=134" TargetMode="External"/><Relationship Id="rId20" Type="http://schemas.openxmlformats.org/officeDocument/2006/relationships/hyperlink" Target="https://login.consultant.ru/link/?req=doc&amp;base=LAW&amp;n=400198&amp;date=20.03.2026&amp;dst=100012&amp;field=134" TargetMode="External"/><Relationship Id="rId41" Type="http://schemas.openxmlformats.org/officeDocument/2006/relationships/hyperlink" Target="https://login.consultant.ru/link/?req=doc&amp;base=LAW&amp;n=523563&amp;date=20.03.2026&amp;dst=279&amp;field=134" TargetMode="External"/><Relationship Id="rId54" Type="http://schemas.openxmlformats.org/officeDocument/2006/relationships/hyperlink" Target="https://login.consultant.ru/link/?req=doc&amp;base=LAW&amp;n=439596&amp;date=20.03.2026&amp;dst=100011&amp;field=134" TargetMode="External"/><Relationship Id="rId62" Type="http://schemas.openxmlformats.org/officeDocument/2006/relationships/hyperlink" Target="https://login.consultant.ru/link/?req=doc&amp;base=LAW&amp;n=528383&amp;date=20.03.2026&amp;dst=100903&amp;field=134" TargetMode="External"/><Relationship Id="rId70" Type="http://schemas.openxmlformats.org/officeDocument/2006/relationships/hyperlink" Target="https://login.consultant.ru/link/?req=doc&amp;base=LAW&amp;n=429542&amp;date=20.03.2026&amp;dst=100013&amp;field=134" TargetMode="External"/><Relationship Id="rId75" Type="http://schemas.openxmlformats.org/officeDocument/2006/relationships/hyperlink" Target="https://login.consultant.ru/link/?req=doc&amp;base=LAW&amp;n=528383&amp;date=20.03.2026&amp;dst=100903&amp;field=134" TargetMode="External"/><Relationship Id="rId83" Type="http://schemas.openxmlformats.org/officeDocument/2006/relationships/hyperlink" Target="https://login.consultant.ru/link/?req=doc&amp;base=LAW&amp;n=429542&amp;date=20.03.2026&amp;dst=100020&amp;field=134" TargetMode="External"/><Relationship Id="rId88" Type="http://schemas.openxmlformats.org/officeDocument/2006/relationships/hyperlink" Target="https://login.consultant.ru/link/?req=doc&amp;base=LAW&amp;n=528383&amp;date=20.03.2026&amp;dst=100478&amp;field=134" TargetMode="External"/><Relationship Id="rId91" Type="http://schemas.openxmlformats.org/officeDocument/2006/relationships/hyperlink" Target="https://login.consultant.ru/link/?req=doc&amp;base=LAW&amp;n=500879&amp;date=20.03.2026&amp;dst=100028&amp;field=134" TargetMode="External"/><Relationship Id="rId96" Type="http://schemas.openxmlformats.org/officeDocument/2006/relationships/hyperlink" Target="https://login.consultant.ru/link/?req=doc&amp;base=LAW&amp;n=510650&amp;date=20.03.2026&amp;dst=105&amp;field=134" TargetMode="External"/><Relationship Id="rId111" Type="http://schemas.openxmlformats.org/officeDocument/2006/relationships/hyperlink" Target="https://login.consultant.ru/link/?req=doc&amp;base=LAW&amp;n=500879&amp;date=20.03.2026&amp;dst=100054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26447&amp;date=20.03.2026&amp;dst=100006&amp;field=134" TargetMode="External"/><Relationship Id="rId23" Type="http://schemas.openxmlformats.org/officeDocument/2006/relationships/hyperlink" Target="https://login.consultant.ru/link/?req=doc&amp;base=LAW&amp;n=429542&amp;date=20.03.2026&amp;dst=100006&amp;field=134" TargetMode="External"/><Relationship Id="rId28" Type="http://schemas.openxmlformats.org/officeDocument/2006/relationships/hyperlink" Target="https://login.consultant.ru/link/?req=doc&amp;base=LAW&amp;n=528383&amp;date=20.03.2026" TargetMode="External"/><Relationship Id="rId36" Type="http://schemas.openxmlformats.org/officeDocument/2006/relationships/hyperlink" Target="https://login.consultant.ru/link/?req=doc&amp;base=LAW&amp;n=528383&amp;date=20.03.2026&amp;dst=100169&amp;field=134" TargetMode="External"/><Relationship Id="rId49" Type="http://schemas.openxmlformats.org/officeDocument/2006/relationships/hyperlink" Target="https://login.consultant.ru/link/?req=doc&amp;base=LAW&amp;n=521663&amp;date=20.03.2026&amp;dst=3&amp;field=134" TargetMode="External"/><Relationship Id="rId57" Type="http://schemas.openxmlformats.org/officeDocument/2006/relationships/hyperlink" Target="https://login.consultant.ru/link/?req=doc&amp;base=LAW&amp;n=528383&amp;date=20.03.2026&amp;dst=113&amp;field=134" TargetMode="External"/><Relationship Id="rId106" Type="http://schemas.openxmlformats.org/officeDocument/2006/relationships/hyperlink" Target="https://login.consultant.ru/link/?req=doc&amp;base=LAW&amp;n=500879&amp;date=20.03.2026&amp;dst=100042&amp;field=134" TargetMode="External"/><Relationship Id="rId114" Type="http://schemas.openxmlformats.org/officeDocument/2006/relationships/hyperlink" Target="https://login.consultant.ru/link/?req=doc&amp;base=LAW&amp;n=429542&amp;date=20.03.2026&amp;dst=100031&amp;field=134" TargetMode="External"/><Relationship Id="rId119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29542&amp;date=20.03.2026&amp;dst=100006&amp;field=134" TargetMode="External"/><Relationship Id="rId31" Type="http://schemas.openxmlformats.org/officeDocument/2006/relationships/hyperlink" Target="https://login.consultant.ru/link/?req=doc&amp;base=LAW&amp;n=528383&amp;date=20.03.2026" TargetMode="External"/><Relationship Id="rId44" Type="http://schemas.openxmlformats.org/officeDocument/2006/relationships/hyperlink" Target="https://login.consultant.ru/link/?req=doc&amp;base=LAW&amp;n=521804&amp;date=20.03.2026&amp;dst=100684&amp;field=134" TargetMode="External"/><Relationship Id="rId52" Type="http://schemas.openxmlformats.org/officeDocument/2006/relationships/hyperlink" Target="https://login.consultant.ru/link/?req=doc&amp;base=LAW&amp;n=528383&amp;date=20.03.2026&amp;dst=100903&amp;field=134" TargetMode="External"/><Relationship Id="rId60" Type="http://schemas.openxmlformats.org/officeDocument/2006/relationships/hyperlink" Target="https://login.consultant.ru/link/?req=doc&amp;base=LAW&amp;n=528383&amp;date=20.03.2026&amp;dst=100757&amp;field=134" TargetMode="External"/><Relationship Id="rId65" Type="http://schemas.openxmlformats.org/officeDocument/2006/relationships/hyperlink" Target="https://login.consultant.ru/link/?req=doc&amp;base=LAW&amp;n=99661&amp;date=20.03.2026&amp;dst=100004&amp;field=134" TargetMode="External"/><Relationship Id="rId73" Type="http://schemas.openxmlformats.org/officeDocument/2006/relationships/hyperlink" Target="https://login.consultant.ru/link/?req=doc&amp;base=LAW&amp;n=458093&amp;date=20.03.2026&amp;dst=100009&amp;field=134" TargetMode="External"/><Relationship Id="rId78" Type="http://schemas.openxmlformats.org/officeDocument/2006/relationships/hyperlink" Target="https://login.consultant.ru/link/?req=doc&amp;base=LAW&amp;n=99661&amp;date=20.03.2026&amp;dst=100004&amp;field=134" TargetMode="External"/><Relationship Id="rId81" Type="http://schemas.openxmlformats.org/officeDocument/2006/relationships/hyperlink" Target="https://login.consultant.ru/link/?req=doc&amp;base=LAW&amp;n=528383&amp;date=20.03.2026&amp;dst=100478&amp;field=134" TargetMode="External"/><Relationship Id="rId86" Type="http://schemas.openxmlformats.org/officeDocument/2006/relationships/hyperlink" Target="https://login.consultant.ru/link/?req=doc&amp;base=LAW&amp;n=528383&amp;date=20.03.2026&amp;dst=493&amp;field=134" TargetMode="External"/><Relationship Id="rId94" Type="http://schemas.openxmlformats.org/officeDocument/2006/relationships/hyperlink" Target="https://login.consultant.ru/link/?req=doc&amp;base=LAW&amp;n=400198&amp;date=20.03.2026&amp;dst=100022&amp;field=134" TargetMode="External"/><Relationship Id="rId99" Type="http://schemas.openxmlformats.org/officeDocument/2006/relationships/hyperlink" Target="https://login.consultant.ru/link/?req=doc&amp;base=LAW&amp;n=510650&amp;date=20.03.2026&amp;dst=94&amp;field=134" TargetMode="External"/><Relationship Id="rId101" Type="http://schemas.openxmlformats.org/officeDocument/2006/relationships/hyperlink" Target="https://login.consultant.ru/link/?req=doc&amp;base=LAW&amp;n=511693&amp;date=20.03.2026&amp;dst=100460&amp;field=134" TargetMode="External"/><Relationship Id="rId12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0198&amp;date=20.03.2026&amp;dst=100006&amp;field=134" TargetMode="External"/><Relationship Id="rId13" Type="http://schemas.openxmlformats.org/officeDocument/2006/relationships/hyperlink" Target="https://login.consultant.ru/link/?req=doc&amp;base=LAW&amp;n=500879&amp;date=20.03.2026&amp;dst=100006&amp;field=134" TargetMode="External"/><Relationship Id="rId18" Type="http://schemas.openxmlformats.org/officeDocument/2006/relationships/hyperlink" Target="https://login.consultant.ru/link/?req=doc&amp;base=LAW&amp;n=317527&amp;date=20.03.2026" TargetMode="External"/><Relationship Id="rId39" Type="http://schemas.openxmlformats.org/officeDocument/2006/relationships/hyperlink" Target="https://login.consultant.ru/link/?req=doc&amp;base=LAW&amp;n=528383&amp;date=20.03.2026&amp;dst=100763&amp;field=134" TargetMode="External"/><Relationship Id="rId109" Type="http://schemas.openxmlformats.org/officeDocument/2006/relationships/hyperlink" Target="https://login.consultant.ru/link/?req=doc&amp;base=LAW&amp;n=22935&amp;date=20.03.2026" TargetMode="External"/><Relationship Id="rId34" Type="http://schemas.openxmlformats.org/officeDocument/2006/relationships/hyperlink" Target="https://login.consultant.ru/link/?req=doc&amp;base=LAW&amp;n=528383&amp;date=20.03.2026&amp;dst=100900&amp;field=134" TargetMode="External"/><Relationship Id="rId50" Type="http://schemas.openxmlformats.org/officeDocument/2006/relationships/hyperlink" Target="https://login.consultant.ru/link/?req=doc&amp;base=LAW&amp;n=510648&amp;date=20.03.2026&amp;dst=100682&amp;field=134" TargetMode="External"/><Relationship Id="rId55" Type="http://schemas.openxmlformats.org/officeDocument/2006/relationships/hyperlink" Target="https://login.consultant.ru/link/?req=doc&amp;base=LAW&amp;n=528383&amp;date=20.03.2026&amp;dst=780&amp;field=134" TargetMode="External"/><Relationship Id="rId76" Type="http://schemas.openxmlformats.org/officeDocument/2006/relationships/hyperlink" Target="https://login.consultant.ru/link/?req=doc&amp;base=LAW&amp;n=429542&amp;date=20.03.2026&amp;dst=100019&amp;field=134" TargetMode="External"/><Relationship Id="rId97" Type="http://schemas.openxmlformats.org/officeDocument/2006/relationships/hyperlink" Target="https://login.consultant.ru/link/?req=doc&amp;base=LAW&amp;n=510650&amp;date=20.03.2026&amp;dst=110&amp;field=134" TargetMode="External"/><Relationship Id="rId104" Type="http://schemas.openxmlformats.org/officeDocument/2006/relationships/hyperlink" Target="https://login.consultant.ru/link/?req=doc&amp;base=LAW&amp;n=518134&amp;date=20.03.2026&amp;dst=1423&amp;field=134" TargetMode="External"/><Relationship Id="rId120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29542&amp;date=20.03.2026&amp;dst=100016&amp;field=134" TargetMode="External"/><Relationship Id="rId92" Type="http://schemas.openxmlformats.org/officeDocument/2006/relationships/hyperlink" Target="https://login.consultant.ru/link/?req=doc&amp;base=LAW&amp;n=528383&amp;date=20.03.2026&amp;dst=24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8383&amp;date=20.03.2026&amp;dst=100757&amp;field=134" TargetMode="External"/><Relationship Id="rId24" Type="http://schemas.openxmlformats.org/officeDocument/2006/relationships/hyperlink" Target="https://login.consultant.ru/link/?req=doc&amp;base=LAW&amp;n=439596&amp;date=20.03.2026&amp;dst=100006&amp;field=134" TargetMode="External"/><Relationship Id="rId40" Type="http://schemas.openxmlformats.org/officeDocument/2006/relationships/hyperlink" Target="https://login.consultant.ru/link/?req=doc&amp;base=LAW&amp;n=528383&amp;date=20.03.2026&amp;dst=100899&amp;field=134" TargetMode="External"/><Relationship Id="rId45" Type="http://schemas.openxmlformats.org/officeDocument/2006/relationships/hyperlink" Target="https://login.consultant.ru/link/?req=doc&amp;base=LAW&amp;n=521638&amp;date=20.03.2026&amp;dst=63&amp;field=134" TargetMode="External"/><Relationship Id="rId66" Type="http://schemas.openxmlformats.org/officeDocument/2006/relationships/hyperlink" Target="https://login.consultant.ru/link/?req=doc&amp;base=LAW&amp;n=500879&amp;date=20.03.2026&amp;dst=100011&amp;field=134" TargetMode="External"/><Relationship Id="rId87" Type="http://schemas.openxmlformats.org/officeDocument/2006/relationships/hyperlink" Target="https://login.consultant.ru/link/?req=doc&amp;base=LAW&amp;n=516221&amp;date=20.03.2026&amp;dst=100012&amp;field=134" TargetMode="External"/><Relationship Id="rId110" Type="http://schemas.openxmlformats.org/officeDocument/2006/relationships/hyperlink" Target="https://login.consultant.ru/link/?req=doc&amp;base=LAW&amp;n=75558&amp;date=20.03.2026" TargetMode="External"/><Relationship Id="rId115" Type="http://schemas.openxmlformats.org/officeDocument/2006/relationships/hyperlink" Target="https://login.consultant.ru/link/?req=doc&amp;base=LAW&amp;n=499769&amp;date=20.03.2026&amp;dst=10025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13655</Words>
  <Characters>77837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02.09.2020 N 458
(ред. от 14.01.2026)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</vt:lpstr>
    </vt:vector>
  </TitlesOfParts>
  <Company>КонсультантПлюс Версия 4025.00.50</Company>
  <LinksUpToDate>false</LinksUpToDate>
  <CharactersWithSpaces>91310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
(ред. от 14.01.2026)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 N 59783)</dc:title>
  <dc:creator>User</dc:creator>
  <cp:lastModifiedBy>User</cp:lastModifiedBy>
  <cp:revision>2</cp:revision>
  <dcterms:created xsi:type="dcterms:W3CDTF">2026-03-20T05:27:00Z</dcterms:created>
  <dcterms:modified xsi:type="dcterms:W3CDTF">2026-03-20T05:27:00Z</dcterms:modified>
</cp:coreProperties>
</file>