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8FA10" w14:textId="11DF3A6B" w:rsidR="00581AD2" w:rsidRDefault="00850295" w:rsidP="008502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295">
        <w:rPr>
          <w:rFonts w:ascii="Times New Roman" w:hAnsi="Times New Roman" w:cs="Times New Roman"/>
          <w:b/>
          <w:bCs/>
          <w:sz w:val="24"/>
          <w:szCs w:val="24"/>
        </w:rPr>
        <w:t>Участники муниципальных Педагогических чтений в 2026 году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695"/>
        <w:gridCol w:w="2500"/>
        <w:gridCol w:w="1892"/>
        <w:gridCol w:w="1759"/>
        <w:gridCol w:w="3360"/>
      </w:tblGrid>
      <w:tr w:rsidR="0039620D" w14:paraId="2751F220" w14:textId="77777777" w:rsidTr="00380AA8">
        <w:tc>
          <w:tcPr>
            <w:tcW w:w="695" w:type="dxa"/>
          </w:tcPr>
          <w:p w14:paraId="40BF530D" w14:textId="12E126F8" w:rsidR="00850295" w:rsidRDefault="00850295" w:rsidP="008502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00" w:type="dxa"/>
          </w:tcPr>
          <w:p w14:paraId="06E1E8C7" w14:textId="778895CA" w:rsidR="00850295" w:rsidRDefault="00850295" w:rsidP="008502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92" w:type="dxa"/>
          </w:tcPr>
          <w:p w14:paraId="23ABBF9C" w14:textId="2B71BA48" w:rsidR="00850295" w:rsidRDefault="00850295" w:rsidP="008502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759" w:type="dxa"/>
          </w:tcPr>
          <w:p w14:paraId="0EE288AF" w14:textId="4DD4A698" w:rsidR="00850295" w:rsidRDefault="00850295" w:rsidP="008502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3360" w:type="dxa"/>
          </w:tcPr>
          <w:p w14:paraId="23A26037" w14:textId="3CA192FC" w:rsidR="00850295" w:rsidRDefault="00850295" w:rsidP="008502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39620D" w:rsidRPr="00573E4D" w14:paraId="2A1FD004" w14:textId="77777777" w:rsidTr="00380AA8">
        <w:tc>
          <w:tcPr>
            <w:tcW w:w="695" w:type="dxa"/>
          </w:tcPr>
          <w:p w14:paraId="0DC28ECB" w14:textId="3D15D651" w:rsidR="00850295" w:rsidRPr="00573E4D" w:rsidRDefault="00850295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</w:tcPr>
          <w:p w14:paraId="7BECBB10" w14:textId="6A965365" w:rsidR="00850295" w:rsidRPr="00573E4D" w:rsidRDefault="00850295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Бесцененко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Игоревич</w:t>
            </w:r>
          </w:p>
        </w:tc>
        <w:tc>
          <w:tcPr>
            <w:tcW w:w="1892" w:type="dxa"/>
          </w:tcPr>
          <w:p w14:paraId="43D1534B" w14:textId="45C9AC7C" w:rsidR="00850295" w:rsidRPr="00573E4D" w:rsidRDefault="00850295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59" w:type="dxa"/>
          </w:tcPr>
          <w:p w14:paraId="50752F19" w14:textId="5735C474" w:rsidR="00850295" w:rsidRPr="00573E4D" w:rsidRDefault="00850295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3360" w:type="dxa"/>
          </w:tcPr>
          <w:p w14:paraId="3A9CBD88" w14:textId="25F22399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математической грамотности на уроках физики</w:t>
            </w:r>
          </w:p>
        </w:tc>
      </w:tr>
      <w:tr w:rsidR="0039620D" w:rsidRPr="00573E4D" w14:paraId="2B3BD8B2" w14:textId="77777777" w:rsidTr="00380AA8">
        <w:tc>
          <w:tcPr>
            <w:tcW w:w="695" w:type="dxa"/>
          </w:tcPr>
          <w:p w14:paraId="217BF97B" w14:textId="0492BD78" w:rsidR="00850295" w:rsidRPr="00573E4D" w:rsidRDefault="00850295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00" w:type="dxa"/>
          </w:tcPr>
          <w:p w14:paraId="2C1E96DC" w14:textId="798E17E7" w:rsidR="00850295" w:rsidRPr="00573E4D" w:rsidRDefault="00850295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Рычкова Лика 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Кахаберовна</w:t>
            </w:r>
            <w:proofErr w:type="spellEnd"/>
          </w:p>
        </w:tc>
        <w:tc>
          <w:tcPr>
            <w:tcW w:w="1892" w:type="dxa"/>
          </w:tcPr>
          <w:p w14:paraId="2C8E5216" w14:textId="60662740" w:rsidR="00850295" w:rsidRPr="00573E4D" w:rsidRDefault="00850295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59" w:type="dxa"/>
          </w:tcPr>
          <w:p w14:paraId="6AEFD980" w14:textId="0C781B2F" w:rsidR="00850295" w:rsidRPr="00573E4D" w:rsidRDefault="00850295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3360" w:type="dxa"/>
          </w:tcPr>
          <w:p w14:paraId="0E77F698" w14:textId="4A0AD5EF" w:rsidR="00850295" w:rsidRPr="00573E4D" w:rsidRDefault="00850295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Организация туристско-краеведческой работы в школе</w:t>
            </w:r>
          </w:p>
        </w:tc>
      </w:tr>
      <w:tr w:rsidR="002B1628" w:rsidRPr="00573E4D" w14:paraId="52DD103B" w14:textId="77777777" w:rsidTr="00380AA8">
        <w:tc>
          <w:tcPr>
            <w:tcW w:w="695" w:type="dxa"/>
          </w:tcPr>
          <w:p w14:paraId="08455CDD" w14:textId="3CBA91D4" w:rsidR="002B1628" w:rsidRPr="00573E4D" w:rsidRDefault="002B162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0" w:type="dxa"/>
          </w:tcPr>
          <w:p w14:paraId="68084DDE" w14:textId="0D02FCF4" w:rsidR="002B1628" w:rsidRPr="00573E4D" w:rsidRDefault="002B162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Яковлева Елена Сергеевна</w:t>
            </w:r>
          </w:p>
        </w:tc>
        <w:tc>
          <w:tcPr>
            <w:tcW w:w="1892" w:type="dxa"/>
          </w:tcPr>
          <w:p w14:paraId="21A037B5" w14:textId="3245FBBF" w:rsidR="002B1628" w:rsidRPr="00573E4D" w:rsidRDefault="002B162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59" w:type="dxa"/>
          </w:tcPr>
          <w:p w14:paraId="1A85F079" w14:textId="2B774FDE" w:rsidR="002B1628" w:rsidRPr="00573E4D" w:rsidRDefault="002B162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3360" w:type="dxa"/>
          </w:tcPr>
          <w:p w14:paraId="1F672401" w14:textId="29709C41" w:rsidR="002B1628" w:rsidRPr="00573E4D" w:rsidRDefault="000930C0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обучения: формирование основ в начальной школе</w:t>
            </w:r>
          </w:p>
        </w:tc>
      </w:tr>
      <w:tr w:rsidR="0039620D" w:rsidRPr="00573E4D" w14:paraId="7135D1A0" w14:textId="77777777" w:rsidTr="00380AA8">
        <w:tc>
          <w:tcPr>
            <w:tcW w:w="695" w:type="dxa"/>
          </w:tcPr>
          <w:p w14:paraId="31F4F656" w14:textId="32E4734D" w:rsidR="00850295" w:rsidRPr="00573E4D" w:rsidRDefault="002B162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0295" w:rsidRPr="0057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14:paraId="1D9B1AA2" w14:textId="6B4472D7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Булыгина Ксения Юрьевна</w:t>
            </w:r>
          </w:p>
        </w:tc>
        <w:tc>
          <w:tcPr>
            <w:tcW w:w="1892" w:type="dxa"/>
          </w:tcPr>
          <w:p w14:paraId="62598713" w14:textId="0CF5CB49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59" w:type="dxa"/>
          </w:tcPr>
          <w:p w14:paraId="1F9FD605" w14:textId="221230F2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 №55»</w:t>
            </w:r>
          </w:p>
        </w:tc>
        <w:tc>
          <w:tcPr>
            <w:tcW w:w="3360" w:type="dxa"/>
          </w:tcPr>
          <w:p w14:paraId="51E249CB" w14:textId="3A4644D7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Нейропсихологический подход в обучении математике </w:t>
            </w:r>
            <w:proofErr w:type="gram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0157"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пятых</w:t>
            </w:r>
            <w:proofErr w:type="gram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</w:tr>
      <w:tr w:rsidR="0039620D" w:rsidRPr="00573E4D" w14:paraId="69F20BA0" w14:textId="77777777" w:rsidTr="00380AA8">
        <w:tc>
          <w:tcPr>
            <w:tcW w:w="695" w:type="dxa"/>
          </w:tcPr>
          <w:p w14:paraId="38B7E202" w14:textId="7DF6741C" w:rsidR="00850295" w:rsidRPr="00573E4D" w:rsidRDefault="002B162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0295" w:rsidRPr="0057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14:paraId="01663C60" w14:textId="1993ED17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Сысоева Елизавета Михайловна</w:t>
            </w:r>
          </w:p>
        </w:tc>
        <w:tc>
          <w:tcPr>
            <w:tcW w:w="1892" w:type="dxa"/>
          </w:tcPr>
          <w:p w14:paraId="4A26D397" w14:textId="5553B439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759" w:type="dxa"/>
          </w:tcPr>
          <w:p w14:paraId="4E9021D8" w14:textId="70C17FD8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 №55»</w:t>
            </w:r>
          </w:p>
        </w:tc>
        <w:tc>
          <w:tcPr>
            <w:tcW w:w="3360" w:type="dxa"/>
          </w:tcPr>
          <w:p w14:paraId="0A6F468B" w14:textId="19061604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креативного мышления и 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через создание образовательного контента на уроках химии</w:t>
            </w:r>
          </w:p>
        </w:tc>
      </w:tr>
      <w:tr w:rsidR="0039620D" w:rsidRPr="00573E4D" w14:paraId="45184A33" w14:textId="77777777" w:rsidTr="00380AA8">
        <w:tc>
          <w:tcPr>
            <w:tcW w:w="695" w:type="dxa"/>
          </w:tcPr>
          <w:p w14:paraId="05B4DDC2" w14:textId="627B8EB6" w:rsidR="00850295" w:rsidRPr="00573E4D" w:rsidRDefault="002B162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0295" w:rsidRPr="0057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14:paraId="06AC0CC9" w14:textId="2794D14C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Саночкина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892" w:type="dxa"/>
          </w:tcPr>
          <w:p w14:paraId="11731C11" w14:textId="6E8B7770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59" w:type="dxa"/>
          </w:tcPr>
          <w:p w14:paraId="08086FA0" w14:textId="24D4FCDD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 №55»</w:t>
            </w:r>
          </w:p>
        </w:tc>
        <w:tc>
          <w:tcPr>
            <w:tcW w:w="3360" w:type="dxa"/>
          </w:tcPr>
          <w:p w14:paraId="46AF107C" w14:textId="34EE29C5" w:rsidR="00850295" w:rsidRPr="00573E4D" w:rsidRDefault="00EC015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Проблемное обучение как один из методов личностно-ориентированного подхода на уроках русского языка и литературы</w:t>
            </w:r>
          </w:p>
        </w:tc>
      </w:tr>
      <w:tr w:rsidR="0039620D" w:rsidRPr="00573E4D" w14:paraId="4775F3BD" w14:textId="77777777" w:rsidTr="00380AA8">
        <w:tc>
          <w:tcPr>
            <w:tcW w:w="695" w:type="dxa"/>
          </w:tcPr>
          <w:p w14:paraId="4FE3689C" w14:textId="6F5BCE71" w:rsidR="00850295" w:rsidRPr="00573E4D" w:rsidRDefault="002B162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760A" w:rsidRPr="0057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14:paraId="6230F998" w14:textId="6EB177CA" w:rsidR="00850295" w:rsidRPr="00573E4D" w:rsidRDefault="00EC015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Неупокоева Полина Николаевна</w:t>
            </w:r>
          </w:p>
        </w:tc>
        <w:tc>
          <w:tcPr>
            <w:tcW w:w="1892" w:type="dxa"/>
          </w:tcPr>
          <w:p w14:paraId="0BE41CA8" w14:textId="79B30FBF" w:rsidR="00850295" w:rsidRPr="00573E4D" w:rsidRDefault="00EC015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59" w:type="dxa"/>
          </w:tcPr>
          <w:p w14:paraId="492C03BD" w14:textId="6525BDD4" w:rsidR="00850295" w:rsidRPr="00573E4D" w:rsidRDefault="00EC015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 №55»</w:t>
            </w:r>
          </w:p>
        </w:tc>
        <w:tc>
          <w:tcPr>
            <w:tcW w:w="3360" w:type="dxa"/>
          </w:tcPr>
          <w:p w14:paraId="38985808" w14:textId="353E5FCE" w:rsidR="00850295" w:rsidRPr="00573E4D" w:rsidRDefault="00EC015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как инструмент современного педагога: от рутины к творчеству</w:t>
            </w:r>
          </w:p>
        </w:tc>
      </w:tr>
      <w:tr w:rsidR="0039620D" w:rsidRPr="00573E4D" w14:paraId="12094BEA" w14:textId="77777777" w:rsidTr="00380AA8">
        <w:tc>
          <w:tcPr>
            <w:tcW w:w="695" w:type="dxa"/>
          </w:tcPr>
          <w:p w14:paraId="1314626B" w14:textId="4D64AE54" w:rsidR="00850295" w:rsidRPr="00573E4D" w:rsidRDefault="002B162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760A" w:rsidRPr="0057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14:paraId="101064A9" w14:textId="5C73E772" w:rsidR="00850295" w:rsidRPr="00573E4D" w:rsidRDefault="00EC015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Норкина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892" w:type="dxa"/>
          </w:tcPr>
          <w:p w14:paraId="5FF26D4D" w14:textId="628C67D0" w:rsidR="00850295" w:rsidRPr="00573E4D" w:rsidRDefault="00EC015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59" w:type="dxa"/>
          </w:tcPr>
          <w:p w14:paraId="72580EDE" w14:textId="767AF8D2" w:rsidR="00850295" w:rsidRPr="00573E4D" w:rsidRDefault="00EC015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 № 4»</w:t>
            </w:r>
          </w:p>
        </w:tc>
        <w:tc>
          <w:tcPr>
            <w:tcW w:w="3360" w:type="dxa"/>
          </w:tcPr>
          <w:p w14:paraId="373F4A11" w14:textId="4AB21948" w:rsidR="00850295" w:rsidRPr="00573E4D" w:rsidRDefault="00EC015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умений при помощи устного счета</w:t>
            </w:r>
          </w:p>
        </w:tc>
      </w:tr>
      <w:tr w:rsidR="0039620D" w:rsidRPr="00573E4D" w14:paraId="138958AC" w14:textId="77777777" w:rsidTr="00380AA8">
        <w:tc>
          <w:tcPr>
            <w:tcW w:w="695" w:type="dxa"/>
          </w:tcPr>
          <w:p w14:paraId="09B20C67" w14:textId="232A71DD" w:rsidR="00850295" w:rsidRPr="00573E4D" w:rsidRDefault="002B162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760A" w:rsidRPr="0057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14:paraId="0E928E55" w14:textId="39828A26" w:rsidR="00850295" w:rsidRPr="00573E4D" w:rsidRDefault="0039620D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Койнова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92" w:type="dxa"/>
          </w:tcPr>
          <w:p w14:paraId="276B0E39" w14:textId="4064FF55" w:rsidR="00850295" w:rsidRPr="00573E4D" w:rsidRDefault="0039620D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59" w:type="dxa"/>
          </w:tcPr>
          <w:p w14:paraId="510D7527" w14:textId="774C8404" w:rsidR="00850295" w:rsidRPr="00573E4D" w:rsidRDefault="0039620D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МКОУ «Вновь – 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Юрмытская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360" w:type="dxa"/>
          </w:tcPr>
          <w:p w14:paraId="0C5427D9" w14:textId="54C34495" w:rsidR="00850295" w:rsidRPr="00573E4D" w:rsidRDefault="0039620D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Наставничество как фактор профессионального становления молодого учителя</w:t>
            </w:r>
          </w:p>
        </w:tc>
      </w:tr>
      <w:tr w:rsidR="0039620D" w:rsidRPr="00573E4D" w14:paraId="7B765506" w14:textId="77777777" w:rsidTr="00380AA8">
        <w:tc>
          <w:tcPr>
            <w:tcW w:w="695" w:type="dxa"/>
          </w:tcPr>
          <w:p w14:paraId="171B71BD" w14:textId="0FA84DD2" w:rsidR="00850295" w:rsidRPr="00573E4D" w:rsidRDefault="002B162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760A" w:rsidRPr="0057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14:paraId="12E71C6E" w14:textId="49F04FAA" w:rsidR="00850295" w:rsidRPr="00573E4D" w:rsidRDefault="0039620D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Мочалов Данил Михайлович</w:t>
            </w:r>
          </w:p>
        </w:tc>
        <w:tc>
          <w:tcPr>
            <w:tcW w:w="1892" w:type="dxa"/>
          </w:tcPr>
          <w:p w14:paraId="473A675A" w14:textId="2BB681FC" w:rsidR="00850295" w:rsidRPr="00573E4D" w:rsidRDefault="00E51FE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620D" w:rsidRPr="00573E4D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759" w:type="dxa"/>
          </w:tcPr>
          <w:p w14:paraId="269BB4CC" w14:textId="24BC67D7" w:rsidR="00850295" w:rsidRPr="00573E4D" w:rsidRDefault="0039620D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МКОУ «Вновь – 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Юрмытская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360" w:type="dxa"/>
          </w:tcPr>
          <w:p w14:paraId="3E73CC6D" w14:textId="673C5FAB" w:rsidR="00850295" w:rsidRPr="00573E4D" w:rsidRDefault="0039620D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Педагогические конкурсы и форумы как эффективный путь профессионального развития молодого педагога</w:t>
            </w:r>
          </w:p>
        </w:tc>
      </w:tr>
      <w:tr w:rsidR="0039620D" w:rsidRPr="00573E4D" w14:paraId="607D28B1" w14:textId="77777777" w:rsidTr="00380AA8">
        <w:tc>
          <w:tcPr>
            <w:tcW w:w="695" w:type="dxa"/>
          </w:tcPr>
          <w:p w14:paraId="05A8C8CF" w14:textId="0A586510" w:rsidR="00850295" w:rsidRPr="00573E4D" w:rsidRDefault="00F5760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628" w:rsidRPr="0057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14:paraId="372C69F8" w14:textId="10E76260" w:rsidR="00850295" w:rsidRPr="00573E4D" w:rsidRDefault="0039620D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Фазылова Кристина Алексеевна</w:t>
            </w:r>
          </w:p>
        </w:tc>
        <w:tc>
          <w:tcPr>
            <w:tcW w:w="1892" w:type="dxa"/>
          </w:tcPr>
          <w:p w14:paraId="3DEA0E7C" w14:textId="32563DEB" w:rsidR="00850295" w:rsidRPr="00573E4D" w:rsidRDefault="00E51FE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59" w:type="dxa"/>
          </w:tcPr>
          <w:p w14:paraId="573A7826" w14:textId="1DDE7D82" w:rsidR="00850295" w:rsidRPr="00573E4D" w:rsidRDefault="00E51FE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«Вновь-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Юрмытская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360" w:type="dxa"/>
          </w:tcPr>
          <w:p w14:paraId="7920201E" w14:textId="748213F0" w:rsidR="00850295" w:rsidRPr="00573E4D" w:rsidRDefault="00E51FE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педагога XXI века</w:t>
            </w:r>
          </w:p>
        </w:tc>
      </w:tr>
      <w:tr w:rsidR="0039620D" w:rsidRPr="00573E4D" w14:paraId="03ED0CE8" w14:textId="77777777" w:rsidTr="00380AA8">
        <w:tc>
          <w:tcPr>
            <w:tcW w:w="695" w:type="dxa"/>
          </w:tcPr>
          <w:p w14:paraId="56C12D0E" w14:textId="6D7E254E" w:rsidR="0039620D" w:rsidRPr="00573E4D" w:rsidRDefault="00E51FE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628" w:rsidRPr="00573E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14:paraId="4BEA5A50" w14:textId="4CAF1B76" w:rsidR="0039620D" w:rsidRPr="00573E4D" w:rsidRDefault="0050208F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</w:t>
            </w:r>
            <w:r w:rsidR="00307D87" w:rsidRPr="00573E4D">
              <w:rPr>
                <w:rFonts w:ascii="Times New Roman" w:hAnsi="Times New Roman" w:cs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1892" w:type="dxa"/>
          </w:tcPr>
          <w:p w14:paraId="78977BF0" w14:textId="70E13E61" w:rsidR="0039620D" w:rsidRPr="00573E4D" w:rsidRDefault="00307D8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59" w:type="dxa"/>
          </w:tcPr>
          <w:p w14:paraId="667A8DF6" w14:textId="20EEBDAC" w:rsidR="0039620D" w:rsidRPr="00573E4D" w:rsidRDefault="00307D8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Горбуновская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360" w:type="dxa"/>
          </w:tcPr>
          <w:p w14:paraId="06A5063D" w14:textId="322F5497" w:rsidR="0039620D" w:rsidRPr="00573E4D" w:rsidRDefault="00307D8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Геймификация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в начальной школе как средство активизации познавательного интереса обучающихся</w:t>
            </w:r>
          </w:p>
        </w:tc>
      </w:tr>
      <w:tr w:rsidR="0039620D" w:rsidRPr="00573E4D" w14:paraId="57F9E30A" w14:textId="77777777" w:rsidTr="00380AA8">
        <w:tc>
          <w:tcPr>
            <w:tcW w:w="695" w:type="dxa"/>
          </w:tcPr>
          <w:p w14:paraId="1718D427" w14:textId="51E5F942" w:rsidR="0039620D" w:rsidRPr="00573E4D" w:rsidRDefault="00E51FE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628" w:rsidRPr="00573E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14:paraId="2E8F8D53" w14:textId="5E71B41C" w:rsidR="0039620D" w:rsidRPr="00573E4D" w:rsidRDefault="00307D8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Семенова Екатерина Николаевна</w:t>
            </w:r>
          </w:p>
        </w:tc>
        <w:tc>
          <w:tcPr>
            <w:tcW w:w="1892" w:type="dxa"/>
          </w:tcPr>
          <w:p w14:paraId="542D629F" w14:textId="2C5E055B" w:rsidR="0039620D" w:rsidRPr="00573E4D" w:rsidRDefault="00307D8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59" w:type="dxa"/>
          </w:tcPr>
          <w:p w14:paraId="6C2D53D0" w14:textId="408CF309" w:rsidR="0039620D" w:rsidRPr="00573E4D" w:rsidRDefault="00307D8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Горбуновская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360" w:type="dxa"/>
          </w:tcPr>
          <w:p w14:paraId="21F53B8A" w14:textId="683303EC" w:rsidR="0039620D" w:rsidRPr="00573E4D" w:rsidRDefault="003A112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мотивации к обучению на языке игры, исследования, творчества.</w:t>
            </w:r>
          </w:p>
        </w:tc>
      </w:tr>
      <w:tr w:rsidR="0039620D" w:rsidRPr="00573E4D" w14:paraId="047077F4" w14:textId="77777777" w:rsidTr="00380AA8">
        <w:tc>
          <w:tcPr>
            <w:tcW w:w="695" w:type="dxa"/>
          </w:tcPr>
          <w:p w14:paraId="35BEF5F1" w14:textId="30D0E2DD" w:rsidR="0039620D" w:rsidRPr="00573E4D" w:rsidRDefault="00E51FE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1628" w:rsidRPr="00573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14:paraId="79EDE162" w14:textId="0E25537E" w:rsidR="0039620D" w:rsidRPr="00573E4D" w:rsidRDefault="00307D8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Орлова Анастасия Андреевна</w:t>
            </w:r>
          </w:p>
        </w:tc>
        <w:tc>
          <w:tcPr>
            <w:tcW w:w="1892" w:type="dxa"/>
          </w:tcPr>
          <w:p w14:paraId="35EC6DB4" w14:textId="519F2495" w:rsidR="0039620D" w:rsidRPr="00573E4D" w:rsidRDefault="003A112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07D87" w:rsidRPr="00573E4D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  <w:tc>
          <w:tcPr>
            <w:tcW w:w="1759" w:type="dxa"/>
          </w:tcPr>
          <w:p w14:paraId="4A396B08" w14:textId="61840CCA" w:rsidR="0039620D" w:rsidRPr="00573E4D" w:rsidRDefault="00307D87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Горбуновская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360" w:type="dxa"/>
          </w:tcPr>
          <w:p w14:paraId="17CBE72D" w14:textId="5ABEB1F7" w:rsidR="0039620D" w:rsidRPr="00573E4D" w:rsidRDefault="002D35AA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эмоционального интеллекта и 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копинг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-стратегий учеников с выбором учителем подхода в обучении на уроках английского языка</w:t>
            </w:r>
          </w:p>
        </w:tc>
      </w:tr>
      <w:tr w:rsidR="0039620D" w:rsidRPr="00573E4D" w14:paraId="62D433B2" w14:textId="77777777" w:rsidTr="00380AA8">
        <w:tc>
          <w:tcPr>
            <w:tcW w:w="695" w:type="dxa"/>
          </w:tcPr>
          <w:p w14:paraId="4F2E40C4" w14:textId="648B0D1D" w:rsidR="0039620D" w:rsidRPr="00573E4D" w:rsidRDefault="0001171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00" w:type="dxa"/>
          </w:tcPr>
          <w:p w14:paraId="3C776DE1" w14:textId="09C7C7E8" w:rsidR="0039620D" w:rsidRPr="00573E4D" w:rsidRDefault="0001171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Лушникова Елена Николаевна</w:t>
            </w:r>
          </w:p>
        </w:tc>
        <w:tc>
          <w:tcPr>
            <w:tcW w:w="1892" w:type="dxa"/>
          </w:tcPr>
          <w:p w14:paraId="4CBF1FF0" w14:textId="2BF1187C" w:rsidR="0039620D" w:rsidRPr="00573E4D" w:rsidRDefault="0001171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59" w:type="dxa"/>
          </w:tcPr>
          <w:p w14:paraId="5B3913CD" w14:textId="21EBE87E" w:rsidR="0039620D" w:rsidRPr="00573E4D" w:rsidRDefault="0001171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3360" w:type="dxa"/>
          </w:tcPr>
          <w:p w14:paraId="37B9829B" w14:textId="28BF04C5" w:rsidR="0039620D" w:rsidRPr="00573E4D" w:rsidRDefault="0001171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История родного края как основа воспитания патриота и гражданина</w:t>
            </w:r>
          </w:p>
        </w:tc>
      </w:tr>
      <w:tr w:rsidR="00011716" w:rsidRPr="00573E4D" w14:paraId="6847BCC2" w14:textId="77777777" w:rsidTr="00380AA8">
        <w:tc>
          <w:tcPr>
            <w:tcW w:w="695" w:type="dxa"/>
          </w:tcPr>
          <w:p w14:paraId="0BDA0453" w14:textId="3D58A3FD" w:rsidR="00011716" w:rsidRPr="00573E4D" w:rsidRDefault="0001171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00" w:type="dxa"/>
          </w:tcPr>
          <w:p w14:paraId="45E4A737" w14:textId="0C35B128" w:rsidR="00011716" w:rsidRPr="00573E4D" w:rsidRDefault="0001171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Коржавина Людмила Ивановна</w:t>
            </w:r>
          </w:p>
        </w:tc>
        <w:tc>
          <w:tcPr>
            <w:tcW w:w="1892" w:type="dxa"/>
          </w:tcPr>
          <w:p w14:paraId="6FEFB242" w14:textId="78F84F08" w:rsidR="00011716" w:rsidRPr="00573E4D" w:rsidRDefault="0001171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759" w:type="dxa"/>
          </w:tcPr>
          <w:p w14:paraId="5996808A" w14:textId="05D9BEC7" w:rsidR="00011716" w:rsidRPr="00573E4D" w:rsidRDefault="0001171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5»</w:t>
            </w:r>
          </w:p>
        </w:tc>
        <w:tc>
          <w:tcPr>
            <w:tcW w:w="3360" w:type="dxa"/>
          </w:tcPr>
          <w:p w14:paraId="7DCE23FE" w14:textId="0704BD32" w:rsidR="00011716" w:rsidRPr="00573E4D" w:rsidRDefault="008520C2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Формирование глобальных компетенций при обучении английскому языку</w:t>
            </w:r>
          </w:p>
        </w:tc>
      </w:tr>
      <w:tr w:rsidR="0039620D" w:rsidRPr="00573E4D" w14:paraId="35C78F3E" w14:textId="77777777" w:rsidTr="00380AA8">
        <w:tc>
          <w:tcPr>
            <w:tcW w:w="695" w:type="dxa"/>
          </w:tcPr>
          <w:p w14:paraId="3A9F8FDE" w14:textId="0A9893E8" w:rsidR="0039620D" w:rsidRPr="00573E4D" w:rsidRDefault="0001171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2500" w:type="dxa"/>
          </w:tcPr>
          <w:p w14:paraId="165F0CEB" w14:textId="169D59EC" w:rsidR="0039620D" w:rsidRPr="00573E4D" w:rsidRDefault="0001171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E4D">
              <w:rPr>
                <w:rFonts w:ascii="Times New Roman" w:hAnsi="Times New Roman"/>
                <w:sz w:val="24"/>
                <w:szCs w:val="24"/>
              </w:rPr>
              <w:t>Осанова</w:t>
            </w:r>
            <w:proofErr w:type="spellEnd"/>
            <w:r w:rsidRPr="00573E4D">
              <w:rPr>
                <w:rFonts w:ascii="Times New Roman" w:hAnsi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92" w:type="dxa"/>
          </w:tcPr>
          <w:p w14:paraId="577F61F8" w14:textId="337BA020" w:rsidR="0039620D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1716" w:rsidRPr="00573E4D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759" w:type="dxa"/>
          </w:tcPr>
          <w:p w14:paraId="4CDE55B0" w14:textId="688B7406" w:rsidR="0039620D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62»</w:t>
            </w:r>
          </w:p>
        </w:tc>
        <w:tc>
          <w:tcPr>
            <w:tcW w:w="3360" w:type="dxa"/>
          </w:tcPr>
          <w:p w14:paraId="088A1EAD" w14:textId="5B2D67FE" w:rsidR="0039620D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через технологию развития критического мышления на уроках в начальной школе</w:t>
            </w:r>
          </w:p>
        </w:tc>
      </w:tr>
      <w:tr w:rsidR="00011716" w:rsidRPr="00573E4D" w14:paraId="3C771FAF" w14:textId="77777777" w:rsidTr="00380AA8">
        <w:tc>
          <w:tcPr>
            <w:tcW w:w="695" w:type="dxa"/>
          </w:tcPr>
          <w:p w14:paraId="3E890325" w14:textId="47B61662" w:rsidR="00011716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00" w:type="dxa"/>
          </w:tcPr>
          <w:p w14:paraId="294A8952" w14:textId="7757988B" w:rsidR="00011716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Хомутова Марина Геннадьевна</w:t>
            </w:r>
          </w:p>
        </w:tc>
        <w:tc>
          <w:tcPr>
            <w:tcW w:w="1892" w:type="dxa"/>
          </w:tcPr>
          <w:p w14:paraId="2B82D154" w14:textId="1BCF9513" w:rsidR="00011716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59" w:type="dxa"/>
          </w:tcPr>
          <w:p w14:paraId="54A54261" w14:textId="1AEE855B" w:rsidR="00011716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62»</w:t>
            </w:r>
          </w:p>
        </w:tc>
        <w:tc>
          <w:tcPr>
            <w:tcW w:w="3360" w:type="dxa"/>
          </w:tcPr>
          <w:p w14:paraId="62F06C49" w14:textId="4E10F27E" w:rsidR="00011716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Методики и инструменты формирующего оценивания на уроках русского языка и литературы</w:t>
            </w:r>
          </w:p>
        </w:tc>
      </w:tr>
      <w:tr w:rsidR="00011716" w:rsidRPr="00573E4D" w14:paraId="5243AFE2" w14:textId="77777777" w:rsidTr="00380AA8">
        <w:tc>
          <w:tcPr>
            <w:tcW w:w="695" w:type="dxa"/>
          </w:tcPr>
          <w:p w14:paraId="67CF1B6F" w14:textId="6B18A37C" w:rsidR="00011716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00" w:type="dxa"/>
          </w:tcPr>
          <w:p w14:paraId="0F5C66F7" w14:textId="0423EBA1" w:rsidR="00011716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Черепанова Анна Николаевна</w:t>
            </w:r>
          </w:p>
        </w:tc>
        <w:tc>
          <w:tcPr>
            <w:tcW w:w="1892" w:type="dxa"/>
          </w:tcPr>
          <w:p w14:paraId="66E6CBF3" w14:textId="337C7161" w:rsidR="00011716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59" w:type="dxa"/>
          </w:tcPr>
          <w:p w14:paraId="3F2B0849" w14:textId="6C575AF7" w:rsidR="00011716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62»</w:t>
            </w:r>
          </w:p>
        </w:tc>
        <w:tc>
          <w:tcPr>
            <w:tcW w:w="3360" w:type="dxa"/>
          </w:tcPr>
          <w:p w14:paraId="70E9BEA5" w14:textId="0547E5F1" w:rsidR="00011716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 задачи как средство формирования математической грамотности учащихся</w:t>
            </w:r>
          </w:p>
        </w:tc>
      </w:tr>
      <w:tr w:rsidR="00380AA8" w:rsidRPr="00573E4D" w14:paraId="0B87992D" w14:textId="77777777" w:rsidTr="00380AA8">
        <w:tc>
          <w:tcPr>
            <w:tcW w:w="695" w:type="dxa"/>
          </w:tcPr>
          <w:p w14:paraId="75AFD861" w14:textId="079D06E3" w:rsidR="00380AA8" w:rsidRPr="00573E4D" w:rsidRDefault="00380AA8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00" w:type="dxa"/>
          </w:tcPr>
          <w:p w14:paraId="760CF586" w14:textId="4BDA82FF" w:rsidR="00380AA8" w:rsidRPr="00573E4D" w:rsidRDefault="004C588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Цепелева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892" w:type="dxa"/>
          </w:tcPr>
          <w:p w14:paraId="6A341248" w14:textId="03CFFE67" w:rsidR="00380AA8" w:rsidRPr="00573E4D" w:rsidRDefault="004C588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59" w:type="dxa"/>
          </w:tcPr>
          <w:p w14:paraId="6AAE570E" w14:textId="5D9ADD02" w:rsidR="00380AA8" w:rsidRPr="00573E4D" w:rsidRDefault="004C588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Буткинская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360" w:type="dxa"/>
          </w:tcPr>
          <w:p w14:paraId="3D4E9A70" w14:textId="2DE94682" w:rsidR="00380AA8" w:rsidRPr="00573E4D" w:rsidRDefault="004C5886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Создание креативных</w:t>
            </w:r>
            <w:r w:rsidR="000D7600"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(инсценировка, иллюстрирование) как способ развития функциональной грамотности обучающихся</w:t>
            </w:r>
          </w:p>
        </w:tc>
      </w:tr>
      <w:tr w:rsidR="00C67CFC" w:rsidRPr="00573E4D" w14:paraId="19B44E77" w14:textId="77777777" w:rsidTr="00380AA8">
        <w:tc>
          <w:tcPr>
            <w:tcW w:w="695" w:type="dxa"/>
          </w:tcPr>
          <w:p w14:paraId="504F7555" w14:textId="3548A643" w:rsidR="00C67CFC" w:rsidRPr="00573E4D" w:rsidRDefault="00C67CFC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00" w:type="dxa"/>
          </w:tcPr>
          <w:p w14:paraId="13551A45" w14:textId="68B5AA5A" w:rsidR="00C67CFC" w:rsidRPr="00573E4D" w:rsidRDefault="00C67CFC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Михеева Елена Павловна</w:t>
            </w:r>
          </w:p>
        </w:tc>
        <w:tc>
          <w:tcPr>
            <w:tcW w:w="1892" w:type="dxa"/>
          </w:tcPr>
          <w:p w14:paraId="42DD7B1E" w14:textId="7C7636C1" w:rsidR="00C67CFC" w:rsidRPr="00573E4D" w:rsidRDefault="00C67CFC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59" w:type="dxa"/>
          </w:tcPr>
          <w:p w14:paraId="45C914A0" w14:textId="77EB2D18" w:rsidR="00C67CFC" w:rsidRPr="00573E4D" w:rsidRDefault="00C67CFC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3360" w:type="dxa"/>
          </w:tcPr>
          <w:p w14:paraId="4E291916" w14:textId="5E1F9434" w:rsidR="00C67CFC" w:rsidRPr="00573E4D" w:rsidRDefault="00C67CFC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Внедрение цифровых технологий и платформ в обучение (на примере «Чтецких программ» российского общества «Знание»)</w:t>
            </w:r>
          </w:p>
        </w:tc>
      </w:tr>
      <w:tr w:rsidR="00C67CFC" w:rsidRPr="00573E4D" w14:paraId="7CD5EA0F" w14:textId="77777777" w:rsidTr="00380AA8">
        <w:tc>
          <w:tcPr>
            <w:tcW w:w="695" w:type="dxa"/>
          </w:tcPr>
          <w:p w14:paraId="7DA3F56D" w14:textId="2CB11570" w:rsidR="00C67CFC" w:rsidRPr="00573E4D" w:rsidRDefault="002B3344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00" w:type="dxa"/>
          </w:tcPr>
          <w:p w14:paraId="160B4379" w14:textId="0A9E2F6A" w:rsidR="00C67CFC" w:rsidRPr="00573E4D" w:rsidRDefault="002B3344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Жексибаева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Амантасовна</w:t>
            </w:r>
            <w:proofErr w:type="spellEnd"/>
          </w:p>
        </w:tc>
        <w:tc>
          <w:tcPr>
            <w:tcW w:w="1892" w:type="dxa"/>
          </w:tcPr>
          <w:p w14:paraId="49282996" w14:textId="79A68C11" w:rsidR="00C67CFC" w:rsidRPr="00573E4D" w:rsidRDefault="002B3344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59" w:type="dxa"/>
          </w:tcPr>
          <w:p w14:paraId="24D034EA" w14:textId="01C11CB1" w:rsidR="00C67CFC" w:rsidRPr="00573E4D" w:rsidRDefault="002B3344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3360" w:type="dxa"/>
          </w:tcPr>
          <w:p w14:paraId="628AAB2E" w14:textId="63D1DE3E" w:rsidR="00C67CFC" w:rsidRPr="00573E4D" w:rsidRDefault="002B3344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Внедрение цифровых технологий и платформ в обучение (на примере «Чтецких программ» российского общества «Знание»)</w:t>
            </w:r>
          </w:p>
        </w:tc>
      </w:tr>
      <w:tr w:rsidR="00C67CFC" w14:paraId="5F066990" w14:textId="77777777" w:rsidTr="00380AA8">
        <w:tc>
          <w:tcPr>
            <w:tcW w:w="695" w:type="dxa"/>
          </w:tcPr>
          <w:p w14:paraId="57D22343" w14:textId="3B72AD66" w:rsidR="00C67CFC" w:rsidRPr="00573E4D" w:rsidRDefault="00C67CFC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00" w:type="dxa"/>
          </w:tcPr>
          <w:p w14:paraId="339FA871" w14:textId="52F1E602" w:rsidR="00C67CFC" w:rsidRPr="00573E4D" w:rsidRDefault="00C67CFC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Маслова Нина Андреевна</w:t>
            </w:r>
          </w:p>
        </w:tc>
        <w:tc>
          <w:tcPr>
            <w:tcW w:w="1892" w:type="dxa"/>
          </w:tcPr>
          <w:p w14:paraId="0F0DCE7F" w14:textId="6E57249B" w:rsidR="00C67CFC" w:rsidRPr="00573E4D" w:rsidRDefault="002B3344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6822" w:rsidRPr="00573E4D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  <w:tc>
          <w:tcPr>
            <w:tcW w:w="1759" w:type="dxa"/>
          </w:tcPr>
          <w:p w14:paraId="1FB790A4" w14:textId="59707756" w:rsidR="00C67CFC" w:rsidRPr="00573E4D" w:rsidRDefault="00C67CFC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573E4D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3360" w:type="dxa"/>
          </w:tcPr>
          <w:p w14:paraId="6034A763" w14:textId="42A2F795" w:rsidR="00C67CFC" w:rsidRPr="00573E4D" w:rsidRDefault="00E56822" w:rsidP="0085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4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адаптации обучающихся при переходе в среднее звено школы</w:t>
            </w:r>
          </w:p>
        </w:tc>
        <w:bookmarkStart w:id="0" w:name="_GoBack"/>
        <w:bookmarkEnd w:id="0"/>
      </w:tr>
    </w:tbl>
    <w:p w14:paraId="3BD0CC8D" w14:textId="77777777" w:rsidR="00850295" w:rsidRPr="00850295" w:rsidRDefault="00850295" w:rsidP="008502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0295" w:rsidRPr="0085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95"/>
    <w:rsid w:val="00011716"/>
    <w:rsid w:val="000930C0"/>
    <w:rsid w:val="000D7600"/>
    <w:rsid w:val="001A038B"/>
    <w:rsid w:val="001A4E54"/>
    <w:rsid w:val="002B1628"/>
    <w:rsid w:val="002B3344"/>
    <w:rsid w:val="002D35AA"/>
    <w:rsid w:val="00307D87"/>
    <w:rsid w:val="00380AA8"/>
    <w:rsid w:val="0039620D"/>
    <w:rsid w:val="003A1127"/>
    <w:rsid w:val="003E299D"/>
    <w:rsid w:val="004C5886"/>
    <w:rsid w:val="004D054E"/>
    <w:rsid w:val="0050208F"/>
    <w:rsid w:val="00573E4D"/>
    <w:rsid w:val="00581AD2"/>
    <w:rsid w:val="00752A3C"/>
    <w:rsid w:val="00850295"/>
    <w:rsid w:val="008520C2"/>
    <w:rsid w:val="009706DE"/>
    <w:rsid w:val="00A653CF"/>
    <w:rsid w:val="00C45463"/>
    <w:rsid w:val="00C67CFC"/>
    <w:rsid w:val="00DF003E"/>
    <w:rsid w:val="00E51FE8"/>
    <w:rsid w:val="00E56822"/>
    <w:rsid w:val="00E97864"/>
    <w:rsid w:val="00EA3216"/>
    <w:rsid w:val="00EB098D"/>
    <w:rsid w:val="00EC0157"/>
    <w:rsid w:val="00F5760A"/>
    <w:rsid w:val="00FB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D8DA"/>
  <w15:chartTrackingRefBased/>
  <w15:docId w15:val="{F680D8C8-7AD8-4CD8-BCEE-E004C3CD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21</cp:revision>
  <cp:lastPrinted>2026-04-21T09:12:00Z</cp:lastPrinted>
  <dcterms:created xsi:type="dcterms:W3CDTF">2026-04-16T11:15:00Z</dcterms:created>
  <dcterms:modified xsi:type="dcterms:W3CDTF">2026-04-27T04:16:00Z</dcterms:modified>
</cp:coreProperties>
</file>